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eastAsiaTheme="minorEastAsia"/>
          <w:b/>
          <w:szCs w:val="21"/>
        </w:rPr>
      </w:pPr>
      <w:r>
        <w:rPr>
          <w:rFonts w:hint="eastAsia" w:eastAsiaTheme="minorEastAsia"/>
          <w:b/>
          <w:szCs w:val="21"/>
        </w:rPr>
        <w:t>附件二</w:t>
      </w:r>
    </w:p>
    <w:p>
      <w:pPr>
        <w:spacing w:after="240" w:line="240" w:lineRule="exact"/>
        <w:rPr>
          <w:rFonts w:hint="eastAsia" w:eastAsiaTheme="minorEastAsia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eastAsiaTheme="minorEastAsia"/>
          <w:b/>
          <w:sz w:val="24"/>
          <w:szCs w:val="24"/>
        </w:rPr>
      </w:pPr>
      <w:r>
        <w:rPr>
          <w:rFonts w:hint="eastAsia" w:eastAsiaTheme="minorEastAsia"/>
          <w:b/>
          <w:sz w:val="24"/>
          <w:szCs w:val="24"/>
        </w:rPr>
        <w:t>Essex大学可对接的学院及专业：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Cs w:val="21"/>
          <w:shd w:val="pct10" w:color="auto" w:fill="FFFFFF"/>
        </w:rPr>
      </w:pPr>
      <w:r>
        <w:rPr>
          <w:b/>
          <w:bCs/>
          <w:szCs w:val="21"/>
          <w:shd w:val="pct10" w:color="auto" w:fill="FFFFFF"/>
        </w:rPr>
        <w:t>商学院</w:t>
      </w:r>
    </w:p>
    <w:p>
      <w:pPr>
        <w:pStyle w:val="6"/>
        <w:numPr>
          <w:ilvl w:val="0"/>
          <w:numId w:val="1"/>
        </w:numPr>
        <w:spacing w:line="240" w:lineRule="exact"/>
        <w:ind w:firstLineChars="0"/>
        <w:rPr>
          <w:rFonts w:eastAsiaTheme="majorHAnsi"/>
          <w:szCs w:val="21"/>
        </w:rPr>
      </w:pPr>
      <w:r>
        <w:rPr>
          <w:rFonts w:eastAsiaTheme="majorHAnsi"/>
          <w:szCs w:val="21"/>
        </w:rPr>
        <w:t>科研实力排名全英前25</w:t>
      </w:r>
      <w:r>
        <w:rPr>
          <w:rFonts w:hint="eastAsia"/>
          <w:szCs w:val="21"/>
        </w:rPr>
        <w:t>（</w:t>
      </w:r>
      <w:r>
        <w:rPr>
          <w:rFonts w:eastAsiaTheme="majorHAnsi"/>
          <w:szCs w:val="21"/>
        </w:rPr>
        <w:t>REF 2014</w:t>
      </w:r>
      <w:r>
        <w:rPr>
          <w:rFonts w:hint="eastAsia"/>
          <w:szCs w:val="21"/>
        </w:rPr>
        <w:t>）</w:t>
      </w:r>
      <w:r>
        <w:rPr>
          <w:rFonts w:eastAsiaTheme="majorHAnsi"/>
          <w:szCs w:val="21"/>
        </w:rPr>
        <w:t xml:space="preserve"> </w:t>
      </w:r>
    </w:p>
    <w:p>
      <w:pPr>
        <w:pStyle w:val="6"/>
        <w:numPr>
          <w:ilvl w:val="0"/>
          <w:numId w:val="1"/>
        </w:numPr>
        <w:spacing w:line="240" w:lineRule="exact"/>
        <w:ind w:firstLineChars="0"/>
        <w:rPr>
          <w:rFonts w:eastAsiaTheme="majorHAnsi"/>
          <w:szCs w:val="21"/>
        </w:rPr>
      </w:pPr>
      <w:r>
        <w:rPr>
          <w:rFonts w:eastAsiaTheme="majorHAnsi"/>
          <w:szCs w:val="21"/>
        </w:rPr>
        <w:t xml:space="preserve">商科专业位列全球125位（2020年泰晤士全球大学排名） </w:t>
      </w:r>
    </w:p>
    <w:p>
      <w:pPr>
        <w:pStyle w:val="6"/>
        <w:numPr>
          <w:ilvl w:val="0"/>
          <w:numId w:val="1"/>
        </w:numPr>
        <w:spacing w:line="240" w:lineRule="exact"/>
        <w:ind w:firstLineChars="0"/>
        <w:rPr>
          <w:rFonts w:eastAsiaTheme="majorHAnsi"/>
          <w:szCs w:val="21"/>
        </w:rPr>
      </w:pPr>
      <w:r>
        <w:rPr>
          <w:rFonts w:eastAsiaTheme="majorHAnsi"/>
          <w:szCs w:val="21"/>
        </w:rPr>
        <w:t xml:space="preserve">独一无二的创业与创新中心，创业与创新类课程与业界紧密结合、积极互动，激发创新思维和领导能力 </w:t>
      </w:r>
    </w:p>
    <w:p>
      <w:pPr>
        <w:pStyle w:val="6"/>
        <w:numPr>
          <w:ilvl w:val="0"/>
          <w:numId w:val="1"/>
        </w:numPr>
        <w:spacing w:line="240" w:lineRule="exact"/>
        <w:ind w:firstLineChars="0"/>
        <w:rPr>
          <w:rFonts w:eastAsiaTheme="majorHAnsi"/>
          <w:szCs w:val="21"/>
        </w:rPr>
      </w:pPr>
      <w:r>
        <w:rPr>
          <w:rFonts w:eastAsiaTheme="majorHAnsi"/>
          <w:szCs w:val="21"/>
        </w:rPr>
        <w:t>课程获得ACCA</w:t>
      </w:r>
      <w:r>
        <w:rPr>
          <w:rFonts w:hint="eastAsia"/>
          <w:szCs w:val="21"/>
        </w:rPr>
        <w:t>、</w:t>
      </w:r>
      <w:r>
        <w:rPr>
          <w:rFonts w:eastAsiaTheme="majorHAnsi"/>
          <w:szCs w:val="21"/>
        </w:rPr>
        <w:t>CFA</w:t>
      </w:r>
      <w:r>
        <w:rPr>
          <w:rFonts w:hint="eastAsia"/>
          <w:szCs w:val="21"/>
        </w:rPr>
        <w:t>、</w:t>
      </w:r>
      <w:r>
        <w:rPr>
          <w:rFonts w:eastAsiaTheme="majorHAnsi"/>
          <w:szCs w:val="21"/>
        </w:rPr>
        <w:t>ICA</w:t>
      </w:r>
      <w:bookmarkStart w:id="2" w:name="_GoBack"/>
      <w:bookmarkEnd w:id="2"/>
      <w:r>
        <w:rPr>
          <w:rFonts w:eastAsiaTheme="majorHAnsi"/>
          <w:szCs w:val="21"/>
        </w:rPr>
        <w:t xml:space="preserve">W等职业机构认证 </w:t>
      </w:r>
    </w:p>
    <w:p>
      <w:pPr>
        <w:pStyle w:val="6"/>
        <w:numPr>
          <w:ilvl w:val="0"/>
          <w:numId w:val="1"/>
        </w:numPr>
        <w:spacing w:line="240" w:lineRule="exact"/>
        <w:ind w:firstLineChars="0"/>
        <w:rPr>
          <w:rFonts w:eastAsiaTheme="majorHAnsi"/>
          <w:szCs w:val="21"/>
        </w:rPr>
      </w:pPr>
      <w:r>
        <w:rPr>
          <w:szCs w:val="21"/>
        </w:rPr>
        <w:t>学生均可免费使用彭博金融数据库</w:t>
      </w:r>
      <w:r>
        <w:rPr>
          <w:rFonts w:eastAsiaTheme="majorHAnsi"/>
          <w:szCs w:val="21"/>
        </w:rPr>
        <w:t xml:space="preserve"> </w:t>
      </w:r>
    </w:p>
    <w:p>
      <w:pPr>
        <w:spacing w:beforeLines="50" w:afterLines="50" w:line="240" w:lineRule="exact"/>
        <w:rPr>
          <w:b/>
          <w:bCs/>
          <w:color w:val="FF0000"/>
          <w:szCs w:val="21"/>
          <w:shd w:val="clear" w:color="auto" w:fill="FFFFFF"/>
        </w:rPr>
      </w:pPr>
      <w:r>
        <w:rPr>
          <w:b/>
          <w:bCs/>
          <w:color w:val="FF0000"/>
          <w:szCs w:val="21"/>
          <w:shd w:val="clear" w:color="auto" w:fill="FFFFFF"/>
        </w:rPr>
        <w:t>硕士课程</w:t>
      </w:r>
    </w:p>
    <w:p>
      <w:pPr>
        <w:spacing w:line="240" w:lineRule="exact"/>
        <w:rPr>
          <w:szCs w:val="21"/>
        </w:rPr>
      </w:pPr>
      <w:r>
        <w:rPr>
          <w:rFonts w:hint="eastAsia"/>
          <w:szCs w:val="21"/>
        </w:rPr>
        <w:t>MSc Accounting会计学</w:t>
      </w:r>
    </w:p>
    <w:p>
      <w:pPr>
        <w:spacing w:line="240" w:lineRule="exact"/>
        <w:rPr>
          <w:szCs w:val="21"/>
        </w:rPr>
      </w:pPr>
      <w:r>
        <w:rPr>
          <w:rFonts w:hint="eastAsia"/>
          <w:szCs w:val="21"/>
        </w:rPr>
        <w:t>MSc Accounting and Finance会计与金融</w:t>
      </w:r>
    </w:p>
    <w:p>
      <w:pPr>
        <w:spacing w:line="240" w:lineRule="exact"/>
        <w:rPr>
          <w:szCs w:val="21"/>
        </w:rPr>
      </w:pPr>
      <w:r>
        <w:rPr>
          <w:rFonts w:hint="eastAsia"/>
          <w:szCs w:val="21"/>
        </w:rPr>
        <w:t>MSc Accounting and Financial Management会计与金融管理</w:t>
      </w:r>
    </w:p>
    <w:p>
      <w:pPr>
        <w:spacing w:line="240" w:lineRule="exact"/>
        <w:rPr>
          <w:szCs w:val="21"/>
        </w:rPr>
      </w:pPr>
      <w:r>
        <w:rPr>
          <w:rFonts w:hint="eastAsia"/>
          <w:szCs w:val="21"/>
        </w:rPr>
        <w:t>MSc International Accounting and Banking国际会计与银行</w:t>
      </w:r>
    </w:p>
    <w:p>
      <w:pPr>
        <w:spacing w:line="240" w:lineRule="exact"/>
        <w:rPr>
          <w:szCs w:val="21"/>
        </w:rPr>
      </w:pPr>
      <w:r>
        <w:rPr>
          <w:rFonts w:hint="eastAsia"/>
          <w:szCs w:val="21"/>
        </w:rPr>
        <w:t>MSc Banking and Finance银行与金融</w:t>
      </w:r>
    </w:p>
    <w:p>
      <w:pPr>
        <w:spacing w:line="240" w:lineRule="exact"/>
        <w:rPr>
          <w:szCs w:val="21"/>
        </w:rPr>
      </w:pPr>
      <w:r>
        <w:rPr>
          <w:rFonts w:hint="eastAsia"/>
          <w:szCs w:val="21"/>
        </w:rPr>
        <w:t>MSc Finance金融学</w:t>
      </w:r>
    </w:p>
    <w:p>
      <w:pPr>
        <w:spacing w:line="240" w:lineRule="exact"/>
        <w:rPr>
          <w:szCs w:val="21"/>
        </w:rPr>
      </w:pPr>
      <w:r>
        <w:rPr>
          <w:rFonts w:hint="eastAsia"/>
          <w:szCs w:val="21"/>
        </w:rPr>
        <w:t>MSc Finance and Data Analytics金融与数据分析</w:t>
      </w:r>
    </w:p>
    <w:p>
      <w:pPr>
        <w:spacing w:line="240" w:lineRule="exact"/>
        <w:rPr>
          <w:szCs w:val="21"/>
        </w:rPr>
      </w:pPr>
      <w:r>
        <w:rPr>
          <w:rFonts w:hint="eastAsia"/>
          <w:szCs w:val="21"/>
        </w:rPr>
        <w:t>MSc Finance and Investment金融与投资</w:t>
      </w:r>
    </w:p>
    <w:p>
      <w:pPr>
        <w:spacing w:line="240" w:lineRule="exact"/>
        <w:rPr>
          <w:szCs w:val="21"/>
        </w:rPr>
      </w:pPr>
      <w:r>
        <w:rPr>
          <w:rFonts w:hint="eastAsia"/>
          <w:szCs w:val="21"/>
        </w:rPr>
        <w:t>MSc Finance and Management金融与管理</w:t>
      </w:r>
    </w:p>
    <w:p>
      <w:pPr>
        <w:spacing w:line="240" w:lineRule="exact"/>
        <w:rPr>
          <w:szCs w:val="21"/>
        </w:rPr>
      </w:pPr>
      <w:r>
        <w:rPr>
          <w:rFonts w:hint="eastAsia"/>
          <w:szCs w:val="21"/>
        </w:rPr>
        <w:t>MSc Financial Engineering and Risk Management金融工程与风险管理</w:t>
      </w:r>
    </w:p>
    <w:p>
      <w:pPr>
        <w:spacing w:line="240" w:lineRule="exact"/>
        <w:rPr>
          <w:szCs w:val="21"/>
        </w:rPr>
      </w:pPr>
      <w:r>
        <w:rPr>
          <w:rFonts w:hint="eastAsia"/>
          <w:szCs w:val="21"/>
        </w:rPr>
        <w:t>MSc Finance and Global Trading金融与全球贸易</w:t>
      </w:r>
    </w:p>
    <w:p>
      <w:pPr>
        <w:spacing w:line="240" w:lineRule="exact"/>
        <w:rPr>
          <w:szCs w:val="21"/>
        </w:rPr>
      </w:pPr>
      <w:r>
        <w:rPr>
          <w:rFonts w:hint="eastAsia"/>
          <w:szCs w:val="21"/>
        </w:rPr>
        <w:t>MSc International Finance国际金融</w:t>
      </w:r>
    </w:p>
    <w:p>
      <w:pPr>
        <w:spacing w:line="240" w:lineRule="exact"/>
        <w:rPr>
          <w:szCs w:val="21"/>
        </w:rPr>
      </w:pPr>
      <w:r>
        <w:rPr>
          <w:rFonts w:hint="eastAsia"/>
          <w:szCs w:val="21"/>
        </w:rPr>
        <w:t>MBA                 工商管理</w:t>
      </w:r>
    </w:p>
    <w:p>
      <w:pPr>
        <w:spacing w:line="240" w:lineRule="exact"/>
        <w:rPr>
          <w:szCs w:val="21"/>
        </w:rPr>
      </w:pPr>
      <w:r>
        <w:rPr>
          <w:rFonts w:hint="eastAsia"/>
          <w:szCs w:val="21"/>
        </w:rPr>
        <w:t>MSc International Business and Entrepreneurship国际商务与创业</w:t>
      </w:r>
    </w:p>
    <w:p>
      <w:pPr>
        <w:spacing w:line="240" w:lineRule="exact"/>
        <w:rPr>
          <w:szCs w:val="21"/>
        </w:rPr>
      </w:pPr>
      <w:r>
        <w:rPr>
          <w:rFonts w:hint="eastAsia"/>
          <w:szCs w:val="21"/>
        </w:rPr>
        <w:t>MSc Entrepreneurship and Innovation创业与创新</w:t>
      </w:r>
    </w:p>
    <w:p>
      <w:pPr>
        <w:spacing w:line="240" w:lineRule="exact"/>
        <w:rPr>
          <w:szCs w:val="21"/>
        </w:rPr>
      </w:pPr>
      <w:r>
        <w:rPr>
          <w:rFonts w:hint="eastAsia"/>
          <w:szCs w:val="21"/>
        </w:rPr>
        <w:t>MSc International Logistics and Supply Chain Management国际物流与供应链管理</w:t>
      </w:r>
    </w:p>
    <w:p>
      <w:pPr>
        <w:spacing w:line="240" w:lineRule="exact"/>
        <w:rPr>
          <w:szCs w:val="21"/>
        </w:rPr>
      </w:pPr>
      <w:r>
        <w:rPr>
          <w:rFonts w:hint="eastAsia"/>
          <w:szCs w:val="21"/>
        </w:rPr>
        <w:t>MBM Master of Business Management工商管理</w:t>
      </w:r>
    </w:p>
    <w:p>
      <w:pPr>
        <w:spacing w:line="240" w:lineRule="exact"/>
        <w:rPr>
          <w:szCs w:val="21"/>
        </w:rPr>
      </w:pPr>
      <w:r>
        <w:rPr>
          <w:rFonts w:hint="eastAsia"/>
          <w:szCs w:val="21"/>
        </w:rPr>
        <w:t>MSc Business Analytics商业分析</w:t>
      </w:r>
    </w:p>
    <w:p>
      <w:pPr>
        <w:spacing w:line="240" w:lineRule="exact"/>
        <w:rPr>
          <w:szCs w:val="21"/>
        </w:rPr>
      </w:pPr>
      <w:r>
        <w:rPr>
          <w:rFonts w:hint="eastAsia"/>
          <w:szCs w:val="21"/>
        </w:rPr>
        <w:t>MSc Global Project Management全球项目管理</w:t>
      </w:r>
    </w:p>
    <w:p>
      <w:pPr>
        <w:spacing w:line="240" w:lineRule="exact"/>
        <w:rPr>
          <w:szCs w:val="21"/>
        </w:rPr>
      </w:pPr>
      <w:r>
        <w:rPr>
          <w:rFonts w:hint="eastAsia"/>
          <w:szCs w:val="21"/>
        </w:rPr>
        <w:t>MSc Human Resource Management人力资源管理</w:t>
      </w:r>
    </w:p>
    <w:p>
      <w:pPr>
        <w:spacing w:line="240" w:lineRule="exact"/>
        <w:rPr>
          <w:szCs w:val="21"/>
        </w:rPr>
      </w:pPr>
      <w:r>
        <w:rPr>
          <w:rFonts w:hint="eastAsia"/>
          <w:szCs w:val="21"/>
        </w:rPr>
        <w:t>MSc Management管理学</w:t>
      </w:r>
    </w:p>
    <w:p>
      <w:pPr>
        <w:spacing w:line="240" w:lineRule="exact"/>
        <w:rPr>
          <w:szCs w:val="21"/>
        </w:rPr>
      </w:pPr>
      <w:r>
        <w:rPr>
          <w:rFonts w:hint="eastAsia"/>
          <w:szCs w:val="21"/>
        </w:rPr>
        <w:t>MSc Management (International)管理学（国际）</w:t>
      </w:r>
    </w:p>
    <w:p>
      <w:pPr>
        <w:spacing w:line="240" w:lineRule="exact"/>
        <w:rPr>
          <w:szCs w:val="21"/>
        </w:rPr>
      </w:pPr>
      <w:r>
        <w:rPr>
          <w:rFonts w:hint="eastAsia"/>
          <w:szCs w:val="21"/>
        </w:rPr>
        <w:t>MSc Management (Marketing)管理学（市场营销）</w:t>
      </w:r>
    </w:p>
    <w:p>
      <w:pPr>
        <w:spacing w:line="240" w:lineRule="exact"/>
        <w:rPr>
          <w:szCs w:val="21"/>
        </w:rPr>
      </w:pPr>
      <w:r>
        <w:rPr>
          <w:rFonts w:hint="eastAsia"/>
          <w:szCs w:val="21"/>
        </w:rPr>
        <w:t>MSc Management (Leadership)管理学（领导力）</w:t>
      </w:r>
    </w:p>
    <w:p>
      <w:pPr>
        <w:spacing w:line="240" w:lineRule="exact"/>
        <w:rPr>
          <w:szCs w:val="21"/>
        </w:rPr>
      </w:pPr>
      <w:r>
        <w:rPr>
          <w:rFonts w:hint="eastAsia"/>
          <w:szCs w:val="21"/>
        </w:rPr>
        <w:t>MSc Management (Advertising and Corporate Communications)管理学（广告宣传与合作交流）</w:t>
      </w:r>
    </w:p>
    <w:p>
      <w:pPr>
        <w:spacing w:line="240" w:lineRule="exact"/>
        <w:rPr>
          <w:szCs w:val="21"/>
        </w:rPr>
      </w:pPr>
      <w:r>
        <w:rPr>
          <w:rFonts w:hint="eastAsia"/>
          <w:szCs w:val="21"/>
        </w:rPr>
        <w:t>MSc Marketing and Brand Management市场营销与品牌管理</w:t>
      </w:r>
    </w:p>
    <w:p>
      <w:pPr>
        <w:spacing w:line="240" w:lineRule="exact"/>
        <w:rPr>
          <w:szCs w:val="21"/>
        </w:rPr>
      </w:pPr>
      <w:r>
        <w:rPr>
          <w:rFonts w:hint="eastAsia"/>
          <w:szCs w:val="21"/>
        </w:rPr>
        <w:t>MSc International Marketing and Entrepreneurship国际营销与创业</w:t>
      </w:r>
    </w:p>
    <w:p>
      <w:pPr>
        <w:spacing w:line="240" w:lineRule="exact"/>
        <w:rPr>
          <w:szCs w:val="21"/>
        </w:rPr>
      </w:pPr>
    </w:p>
    <w:p>
      <w:pPr>
        <w:widowControl/>
        <w:adjustRightInd w:val="0"/>
        <w:snapToGrid w:val="0"/>
        <w:spacing w:beforeLines="50" w:afterLines="50" w:line="240" w:lineRule="exact"/>
        <w:jc w:val="left"/>
        <w:rPr>
          <w:b/>
          <w:bCs/>
          <w:szCs w:val="21"/>
          <w:shd w:val="pct10" w:color="auto" w:fill="FFFFFF"/>
        </w:rPr>
      </w:pPr>
      <w:r>
        <w:rPr>
          <w:b/>
          <w:bCs/>
          <w:szCs w:val="21"/>
          <w:shd w:val="pct10" w:color="auto" w:fill="FFFFFF"/>
        </w:rPr>
        <w:t>语言与语言学系</w:t>
      </w:r>
    </w:p>
    <w:p>
      <w:pPr>
        <w:pStyle w:val="6"/>
        <w:numPr>
          <w:ilvl w:val="0"/>
          <w:numId w:val="2"/>
        </w:numPr>
        <w:spacing w:line="240" w:lineRule="exact"/>
        <w:ind w:firstLineChars="0"/>
        <w:rPr>
          <w:rFonts w:eastAsiaTheme="majorHAnsi"/>
          <w:szCs w:val="21"/>
        </w:rPr>
      </w:pPr>
      <w:r>
        <w:rPr>
          <w:rFonts w:eastAsiaTheme="majorHAnsi"/>
          <w:szCs w:val="21"/>
        </w:rPr>
        <w:t>全</w:t>
      </w:r>
      <w:r>
        <w:rPr>
          <w:szCs w:val="21"/>
        </w:rPr>
        <w:t>英专业排名前25（TGUG 2019）</w:t>
      </w:r>
    </w:p>
    <w:p>
      <w:pPr>
        <w:pStyle w:val="6"/>
        <w:numPr>
          <w:ilvl w:val="0"/>
          <w:numId w:val="2"/>
        </w:numPr>
        <w:spacing w:line="240" w:lineRule="exact"/>
        <w:ind w:firstLineChars="0"/>
        <w:rPr>
          <w:rFonts w:eastAsiaTheme="majorHAnsi"/>
          <w:szCs w:val="21"/>
        </w:rPr>
      </w:pPr>
      <w:r>
        <w:rPr>
          <w:szCs w:val="21"/>
        </w:rPr>
        <w:t>全</w:t>
      </w:r>
      <w:r>
        <w:rPr>
          <w:rFonts w:eastAsiaTheme="majorHAnsi"/>
          <w:szCs w:val="21"/>
        </w:rPr>
        <w:t>球语言学专业排名前150位（QS 201</w:t>
      </w:r>
      <w:r>
        <w:rPr>
          <w:szCs w:val="21"/>
        </w:rPr>
        <w:t>9</w:t>
      </w:r>
      <w:r>
        <w:rPr>
          <w:rFonts w:eastAsiaTheme="majorHAnsi"/>
          <w:szCs w:val="21"/>
        </w:rPr>
        <w:t>）</w:t>
      </w:r>
    </w:p>
    <w:p>
      <w:pPr>
        <w:pStyle w:val="6"/>
        <w:numPr>
          <w:ilvl w:val="0"/>
          <w:numId w:val="2"/>
        </w:numPr>
        <w:spacing w:line="240" w:lineRule="exact"/>
        <w:ind w:firstLineChars="0"/>
        <w:rPr>
          <w:rFonts w:eastAsiaTheme="majorHAnsi"/>
          <w:szCs w:val="21"/>
        </w:rPr>
      </w:pPr>
      <w:r>
        <w:rPr>
          <w:rFonts w:eastAsiaTheme="majorHAnsi"/>
          <w:szCs w:val="21"/>
        </w:rPr>
        <w:t>专业科研实力位居第9位REF，超过75%的科研项目被誉为</w:t>
      </w:r>
      <w:r>
        <w:rPr>
          <w:rFonts w:hint="eastAsia"/>
          <w:szCs w:val="21"/>
        </w:rPr>
        <w:t>“</w:t>
      </w:r>
      <w:r>
        <w:rPr>
          <w:rFonts w:eastAsiaTheme="majorHAnsi"/>
          <w:szCs w:val="21"/>
        </w:rPr>
        <w:t>world-leading</w:t>
      </w:r>
      <w:r>
        <w:rPr>
          <w:rFonts w:hint="eastAsia"/>
          <w:szCs w:val="21"/>
        </w:rPr>
        <w:t>”</w:t>
      </w:r>
      <w:r>
        <w:rPr>
          <w:rFonts w:eastAsiaTheme="majorHAnsi"/>
          <w:szCs w:val="21"/>
        </w:rPr>
        <w:t>或</w:t>
      </w:r>
      <w:r>
        <w:rPr>
          <w:rFonts w:hint="eastAsia"/>
          <w:szCs w:val="21"/>
        </w:rPr>
        <w:t>“</w:t>
      </w:r>
      <w:r>
        <w:rPr>
          <w:rFonts w:eastAsiaTheme="majorHAnsi"/>
          <w:szCs w:val="21"/>
        </w:rPr>
        <w:t>internationally excellent</w:t>
      </w:r>
      <w:r>
        <w:rPr>
          <w:rFonts w:hint="eastAsia"/>
          <w:szCs w:val="21"/>
        </w:rPr>
        <w:t>”</w:t>
      </w:r>
    </w:p>
    <w:p>
      <w:pPr>
        <w:pStyle w:val="6"/>
        <w:numPr>
          <w:ilvl w:val="0"/>
          <w:numId w:val="2"/>
        </w:numPr>
        <w:spacing w:line="240" w:lineRule="exact"/>
        <w:ind w:firstLineChars="0"/>
        <w:rPr>
          <w:rFonts w:eastAsiaTheme="majorHAnsi"/>
          <w:szCs w:val="21"/>
        </w:rPr>
      </w:pPr>
      <w:r>
        <w:rPr>
          <w:rFonts w:eastAsiaTheme="majorHAnsi"/>
          <w:szCs w:val="21"/>
        </w:rPr>
        <w:t>TEF教学质量</w:t>
      </w:r>
      <w:r>
        <w:rPr>
          <w:rFonts w:eastAsiaTheme="maj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最佳</w:t>
      </w:r>
      <w:r>
        <w:rPr>
          <w:rFonts w:eastAsiaTheme="majorHAnsi"/>
          <w:szCs w:val="21"/>
        </w:rPr>
        <w:t>金奖</w:t>
      </w:r>
    </w:p>
    <w:p>
      <w:pPr>
        <w:pStyle w:val="6"/>
        <w:numPr>
          <w:ilvl w:val="0"/>
          <w:numId w:val="2"/>
        </w:numPr>
        <w:spacing w:line="240" w:lineRule="exact"/>
        <w:ind w:firstLineChars="0"/>
        <w:rPr>
          <w:rFonts w:eastAsiaTheme="majorHAnsi"/>
          <w:szCs w:val="21"/>
        </w:rPr>
      </w:pPr>
      <w:r>
        <w:rPr>
          <w:szCs w:val="21"/>
        </w:rPr>
        <w:t>配备顶级同声传译和联合国会议级别的同传箱</w:t>
      </w:r>
    </w:p>
    <w:p>
      <w:pPr>
        <w:pStyle w:val="6"/>
        <w:numPr>
          <w:ilvl w:val="0"/>
          <w:numId w:val="2"/>
        </w:numPr>
        <w:spacing w:line="240" w:lineRule="exact"/>
        <w:ind w:firstLineChars="0"/>
        <w:rPr>
          <w:rFonts w:eastAsiaTheme="majorHAnsi"/>
          <w:szCs w:val="21"/>
        </w:rPr>
      </w:pPr>
      <w:r>
        <w:rPr>
          <w:rFonts w:eastAsiaTheme="majorHAnsi"/>
          <w:szCs w:val="21"/>
        </w:rPr>
        <w:t>多种伦敦或周边翻译口译实习项目和欧盟实习项目等</w:t>
      </w:r>
    </w:p>
    <w:p>
      <w:pPr>
        <w:spacing w:beforeLines="50" w:afterLines="50" w:line="240" w:lineRule="exact"/>
        <w:rPr>
          <w:b/>
          <w:bCs/>
          <w:color w:val="FF0000"/>
          <w:szCs w:val="21"/>
          <w:shd w:val="clear" w:color="auto" w:fill="FFFFFF"/>
        </w:rPr>
      </w:pPr>
      <w:r>
        <w:rPr>
          <w:b/>
          <w:bCs/>
          <w:color w:val="FF0000"/>
          <w:szCs w:val="21"/>
          <w:shd w:val="clear" w:color="auto" w:fill="FFFFFF"/>
        </w:rPr>
        <w:t>硕士课程</w:t>
      </w:r>
    </w:p>
    <w:p>
      <w:pPr>
        <w:pStyle w:val="2"/>
        <w:spacing w:before="0" w:beforeAutospacing="0" w:after="0" w:afterAutospacing="0" w:line="240" w:lineRule="exact"/>
        <w:rPr>
          <w:rFonts w:ascii="Times New Roman" w:hAnsi="Times New Roman" w:cs="Times New Roman"/>
          <w:b w:val="0"/>
          <w:bCs w:val="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1"/>
          <w:szCs w:val="21"/>
          <w:shd w:val="clear" w:color="auto" w:fill="FFFFFF"/>
        </w:rPr>
        <w:t xml:space="preserve">MA Applied Linguistics应用语言学 </w:t>
      </w:r>
    </w:p>
    <w:p>
      <w:pPr>
        <w:pStyle w:val="2"/>
        <w:spacing w:before="0" w:beforeAutospacing="0" w:after="0" w:afterAutospacing="0" w:line="240" w:lineRule="exact"/>
        <w:rPr>
          <w:rFonts w:ascii="Times New Roman" w:hAnsi="Times New Roman" w:cs="Times New Roman"/>
          <w:b w:val="0"/>
          <w:bCs w:val="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1"/>
          <w:szCs w:val="21"/>
          <w:shd w:val="clear" w:color="auto" w:fill="FFFFFF"/>
        </w:rPr>
        <w:t xml:space="preserve">MA Advanced Interpreting with Specialised Translation高级口译与专业笔译 </w:t>
      </w:r>
    </w:p>
    <w:p>
      <w:pPr>
        <w:pStyle w:val="2"/>
        <w:spacing w:before="0" w:beforeAutospacing="0" w:after="0" w:afterAutospacing="0" w:line="240" w:lineRule="exact"/>
        <w:rPr>
          <w:rFonts w:ascii="Times New Roman" w:hAnsi="Times New Roman" w:cs="Times New Roman"/>
          <w:b w:val="0"/>
          <w:bCs w:val="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1"/>
          <w:szCs w:val="21"/>
          <w:shd w:val="clear" w:color="auto" w:fill="FFFFFF"/>
        </w:rPr>
        <w:t xml:space="preserve">MA Chinese-English Translation and Professional Practice中英翻译与专业实践 </w:t>
      </w:r>
    </w:p>
    <w:p>
      <w:pPr>
        <w:pStyle w:val="2"/>
        <w:spacing w:before="0" w:beforeAutospacing="0" w:after="0" w:afterAutospacing="0" w:line="240" w:lineRule="exact"/>
        <w:rPr>
          <w:rFonts w:ascii="Times New Roman" w:hAnsi="Times New Roman" w:cs="Times New Roman"/>
          <w:b w:val="0"/>
          <w:bCs w:val="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1"/>
          <w:szCs w:val="21"/>
          <w:shd w:val="clear" w:color="auto" w:fill="FFFFFF"/>
        </w:rPr>
        <w:t xml:space="preserve">MA Conference Interpreting and Translation (Chinese-English)会议口译与笔译（中英） </w:t>
      </w:r>
    </w:p>
    <w:p>
      <w:pPr>
        <w:pStyle w:val="2"/>
        <w:spacing w:before="0" w:beforeAutospacing="0" w:after="0" w:afterAutospacing="0" w:line="240" w:lineRule="exact"/>
        <w:rPr>
          <w:rFonts w:ascii="Times New Roman" w:hAnsi="Times New Roman" w:cs="Times New Roman"/>
          <w:b w:val="0"/>
          <w:bCs w:val="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1"/>
          <w:szCs w:val="21"/>
          <w:shd w:val="clear" w:color="auto" w:fill="FFFFFF"/>
        </w:rPr>
        <w:t xml:space="preserve">MA English Language and Linguistics英国语言与语言学 </w:t>
      </w:r>
    </w:p>
    <w:p>
      <w:pPr>
        <w:pStyle w:val="2"/>
        <w:spacing w:before="0" w:beforeAutospacing="0" w:after="0" w:afterAutospacing="0" w:line="240" w:lineRule="exact"/>
        <w:rPr>
          <w:rFonts w:ascii="Times New Roman" w:hAnsi="Times New Roman" w:cs="Times New Roman"/>
          <w:b w:val="0"/>
          <w:bCs w:val="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1"/>
          <w:szCs w:val="21"/>
          <w:shd w:val="clear" w:color="auto" w:fill="FFFFFF"/>
        </w:rPr>
        <w:t xml:space="preserve">MA Linguistic Studies语言学研究 </w:t>
      </w:r>
    </w:p>
    <w:p>
      <w:pPr>
        <w:pStyle w:val="2"/>
        <w:spacing w:before="0" w:beforeAutospacing="0" w:after="0" w:afterAutospacing="0" w:line="240" w:lineRule="exact"/>
        <w:rPr>
          <w:rFonts w:ascii="Times New Roman" w:hAnsi="Times New Roman" w:cs="Times New Roman"/>
          <w:b w:val="0"/>
          <w:bCs w:val="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1"/>
          <w:szCs w:val="21"/>
          <w:shd w:val="clear" w:color="auto" w:fill="FFFFFF"/>
        </w:rPr>
        <w:t>MA Linguistics语言学</w:t>
      </w:r>
    </w:p>
    <w:p>
      <w:pPr>
        <w:pStyle w:val="2"/>
        <w:spacing w:before="0" w:beforeAutospacing="0" w:after="0" w:afterAutospacing="0" w:line="240" w:lineRule="exact"/>
        <w:rPr>
          <w:rFonts w:ascii="Times New Roman" w:hAnsi="Times New Roman" w:cs="Times New Roman"/>
          <w:b w:val="0"/>
          <w:bCs w:val="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1"/>
          <w:szCs w:val="21"/>
          <w:shd w:val="clear" w:color="auto" w:fill="FFFFFF"/>
        </w:rPr>
        <w:t xml:space="preserve">MA Psycholinguistics语言心理学 </w:t>
      </w:r>
    </w:p>
    <w:p>
      <w:pPr>
        <w:pStyle w:val="2"/>
        <w:spacing w:before="0" w:beforeAutospacing="0" w:after="0" w:afterAutospacing="0" w:line="240" w:lineRule="exact"/>
        <w:rPr>
          <w:rFonts w:ascii="Times New Roman" w:hAnsi="Times New Roman" w:cs="Times New Roman"/>
          <w:b w:val="0"/>
          <w:bCs w:val="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1"/>
          <w:szCs w:val="21"/>
          <w:shd w:val="clear" w:color="auto" w:fill="FFFFFF"/>
        </w:rPr>
        <w:t xml:space="preserve">MA Teaching English to Speakers of Other Languages (TESOL)对外英语教学 </w:t>
      </w:r>
    </w:p>
    <w:p>
      <w:pPr>
        <w:pStyle w:val="2"/>
        <w:spacing w:before="0" w:beforeAutospacing="0" w:after="0" w:afterAutospacing="0" w:line="240" w:lineRule="exact"/>
        <w:rPr>
          <w:rFonts w:ascii="Times New Roman" w:hAnsi="Times New Roman" w:cs="Times New Roman"/>
          <w:b w:val="0"/>
          <w:bCs w:val="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1"/>
          <w:szCs w:val="21"/>
          <w:shd w:val="clear" w:color="auto" w:fill="FFFFFF"/>
        </w:rPr>
        <w:t xml:space="preserve">MA Translation and Literature笔译与文学 </w:t>
      </w:r>
    </w:p>
    <w:p>
      <w:pPr>
        <w:pStyle w:val="2"/>
        <w:spacing w:before="0" w:beforeAutospacing="0" w:after="0" w:afterAutospacing="0" w:line="240" w:lineRule="exact"/>
        <w:rPr>
          <w:rFonts w:ascii="Times New Roman" w:hAnsi="Times New Roman" w:cs="Times New Roman"/>
          <w:b w:val="0"/>
          <w:bCs w:val="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1"/>
          <w:szCs w:val="21"/>
          <w:shd w:val="clear" w:color="auto" w:fill="FFFFFF"/>
        </w:rPr>
        <w:t xml:space="preserve">MA Translation, Interpreting and Subtitling笔译、口译与字幕 </w:t>
      </w:r>
    </w:p>
    <w:p>
      <w:pPr>
        <w:pStyle w:val="2"/>
        <w:spacing w:before="0" w:beforeAutospacing="0" w:after="0" w:afterAutospacing="0" w:line="240" w:lineRule="exact"/>
        <w:rPr>
          <w:rFonts w:ascii="Times New Roman" w:hAnsi="Times New Roman" w:cs="Times New Roman"/>
          <w:b w:val="0"/>
          <w:bCs w:val="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1"/>
          <w:szCs w:val="21"/>
          <w:shd w:val="clear" w:color="auto" w:fill="FFFFFF"/>
        </w:rPr>
        <w:t>MA Translation and Professional Practice笔译与专业实践</w:t>
      </w:r>
    </w:p>
    <w:p>
      <w:pPr>
        <w:widowControl/>
        <w:adjustRightInd w:val="0"/>
        <w:snapToGrid w:val="0"/>
        <w:spacing w:beforeLines="50" w:afterLines="50" w:line="240" w:lineRule="exact"/>
        <w:jc w:val="left"/>
        <w:rPr>
          <w:b/>
          <w:bCs/>
          <w:szCs w:val="21"/>
          <w:shd w:val="pct10" w:color="auto" w:fill="FFFFFF"/>
        </w:rPr>
      </w:pPr>
      <w:r>
        <w:rPr>
          <w:b/>
          <w:bCs/>
          <w:szCs w:val="21"/>
          <w:shd w:val="pct10" w:color="auto" w:fill="FFFFFF"/>
        </w:rPr>
        <w:t>经济学系</w:t>
      </w:r>
    </w:p>
    <w:p>
      <w:pPr>
        <w:pStyle w:val="6"/>
        <w:numPr>
          <w:ilvl w:val="0"/>
          <w:numId w:val="2"/>
        </w:numPr>
        <w:spacing w:line="240" w:lineRule="exact"/>
        <w:ind w:firstLineChars="0"/>
        <w:rPr>
          <w:rFonts w:eastAsiaTheme="majorHAnsi"/>
          <w:szCs w:val="21"/>
        </w:rPr>
      </w:pPr>
      <w:r>
        <w:rPr>
          <w:rFonts w:eastAsiaTheme="majorHAnsi"/>
          <w:szCs w:val="21"/>
        </w:rPr>
        <w:t>全英专业排名前20（TGUG 2018）</w:t>
      </w:r>
    </w:p>
    <w:p>
      <w:pPr>
        <w:pStyle w:val="6"/>
        <w:numPr>
          <w:ilvl w:val="0"/>
          <w:numId w:val="2"/>
        </w:numPr>
        <w:spacing w:line="240" w:lineRule="exact"/>
        <w:ind w:firstLineChars="0"/>
        <w:rPr>
          <w:rFonts w:eastAsiaTheme="majorHAnsi"/>
          <w:szCs w:val="21"/>
        </w:rPr>
      </w:pPr>
      <w:r>
        <w:rPr>
          <w:rFonts w:eastAsiaTheme="majorHAnsi"/>
          <w:szCs w:val="21"/>
        </w:rPr>
        <w:t>经济学位列全球 125位（2020年泰晤士全球大学排名）</w:t>
      </w:r>
    </w:p>
    <w:p>
      <w:pPr>
        <w:pStyle w:val="6"/>
        <w:numPr>
          <w:ilvl w:val="0"/>
          <w:numId w:val="2"/>
        </w:numPr>
        <w:spacing w:line="240" w:lineRule="exact"/>
        <w:ind w:firstLineChars="0"/>
        <w:rPr>
          <w:rFonts w:eastAsiaTheme="majorHAnsi"/>
          <w:szCs w:val="21"/>
        </w:rPr>
      </w:pPr>
      <w:r>
        <w:rPr>
          <w:rFonts w:eastAsiaTheme="majorHAnsi"/>
          <w:szCs w:val="21"/>
        </w:rPr>
        <w:t>研究实力排名第五</w:t>
      </w:r>
      <w:r>
        <w:rPr>
          <w:rFonts w:hint="eastAsia"/>
          <w:szCs w:val="21"/>
        </w:rPr>
        <w:t>（</w:t>
      </w:r>
      <w:r>
        <w:rPr>
          <w:rFonts w:eastAsiaTheme="majorHAnsi"/>
          <w:szCs w:val="21"/>
        </w:rPr>
        <w:t>REF 2014</w:t>
      </w:r>
      <w:r>
        <w:rPr>
          <w:rFonts w:hint="eastAsia"/>
          <w:szCs w:val="21"/>
        </w:rPr>
        <w:t>）</w:t>
      </w:r>
    </w:p>
    <w:p>
      <w:pPr>
        <w:pStyle w:val="6"/>
        <w:numPr>
          <w:ilvl w:val="0"/>
          <w:numId w:val="2"/>
        </w:numPr>
        <w:spacing w:line="240" w:lineRule="exact"/>
        <w:ind w:firstLineChars="0"/>
        <w:rPr>
          <w:szCs w:val="21"/>
        </w:rPr>
      </w:pPr>
      <w:r>
        <w:rPr>
          <w:rFonts w:eastAsiaTheme="majorHAnsi"/>
          <w:szCs w:val="21"/>
        </w:rPr>
        <w:t xml:space="preserve">经济学校友Christopher A.Pissarides 获得2010年诺贝尔经济学奖 </w:t>
      </w:r>
      <w:r>
        <w:rPr>
          <w:szCs w:val="21"/>
          <w:shd w:val="clear" w:color="auto" w:fill="FFFFFF"/>
        </w:rPr>
        <w:t xml:space="preserve"> </w:t>
      </w:r>
      <w:r>
        <w:rPr>
          <w:szCs w:val="21"/>
        </w:rPr>
        <w:t xml:space="preserve"> </w:t>
      </w:r>
    </w:p>
    <w:p>
      <w:pPr>
        <w:spacing w:beforeLines="50" w:afterLines="50" w:line="240" w:lineRule="exact"/>
        <w:rPr>
          <w:b/>
          <w:bCs/>
          <w:color w:val="FF0000"/>
          <w:szCs w:val="21"/>
          <w:shd w:val="clear" w:color="auto" w:fill="FFFFFF"/>
        </w:rPr>
      </w:pPr>
      <w:r>
        <w:rPr>
          <w:b/>
          <w:bCs/>
          <w:color w:val="FF0000"/>
          <w:szCs w:val="21"/>
          <w:shd w:val="clear" w:color="auto" w:fill="FFFFFF"/>
        </w:rPr>
        <w:t>硕士课程</w:t>
      </w:r>
    </w:p>
    <w:p>
      <w:pPr>
        <w:pStyle w:val="2"/>
        <w:spacing w:before="0" w:beforeAutospacing="0" w:after="0" w:afterAutospacing="0" w:line="240" w:lineRule="exact"/>
        <w:rPr>
          <w:rFonts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  <w:t xml:space="preserve">MA Economics经济学 </w:t>
      </w:r>
    </w:p>
    <w:p>
      <w:pPr>
        <w:pStyle w:val="2"/>
        <w:spacing w:before="0" w:beforeAutospacing="0" w:after="0" w:afterAutospacing="0" w:line="240" w:lineRule="exact"/>
        <w:rPr>
          <w:rFonts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  <w:t xml:space="preserve">MSc Money and Banking货币与银行 </w:t>
      </w:r>
    </w:p>
    <w:p>
      <w:pPr>
        <w:pStyle w:val="2"/>
        <w:spacing w:before="0" w:beforeAutospacing="0" w:after="0" w:afterAutospacing="0" w:line="240" w:lineRule="exact"/>
        <w:rPr>
          <w:rFonts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  <w:t xml:space="preserve">MSc Behavioural Economics行为经济学 </w:t>
      </w:r>
    </w:p>
    <w:p>
      <w:pPr>
        <w:pStyle w:val="2"/>
        <w:spacing w:before="0" w:beforeAutospacing="0" w:after="0" w:afterAutospacing="0" w:line="240" w:lineRule="exact"/>
        <w:rPr>
          <w:rFonts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  <w:t xml:space="preserve">MSc Applied Economics and Data Analysis应用经济学与数据分析 </w:t>
      </w:r>
    </w:p>
    <w:p>
      <w:pPr>
        <w:pStyle w:val="2"/>
        <w:spacing w:before="0" w:beforeAutospacing="0" w:after="0" w:afterAutospacing="0" w:line="240" w:lineRule="exact"/>
        <w:rPr>
          <w:rFonts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  <w:t xml:space="preserve">MSc Computational Economics, Financial Markets and Policy计算经济学，金融市场与政策 </w:t>
      </w:r>
    </w:p>
    <w:p>
      <w:pPr>
        <w:pStyle w:val="2"/>
        <w:spacing w:before="0" w:beforeAutospacing="0" w:after="0" w:afterAutospacing="0" w:line="240" w:lineRule="exact"/>
        <w:rPr>
          <w:rFonts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  <w:t xml:space="preserve">MSc Economics and Econometrics经济学与计量经济学 </w:t>
      </w:r>
    </w:p>
    <w:p>
      <w:pPr>
        <w:pStyle w:val="2"/>
        <w:spacing w:before="0" w:beforeAutospacing="0" w:after="0" w:afterAutospacing="0" w:line="240" w:lineRule="exact"/>
        <w:rPr>
          <w:rFonts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  <w:t xml:space="preserve">MSc Financial and Business Economics金融与商务经济学 </w:t>
      </w:r>
    </w:p>
    <w:p>
      <w:pPr>
        <w:pStyle w:val="2"/>
        <w:spacing w:before="0" w:beforeAutospacing="0" w:after="0" w:afterAutospacing="0" w:line="240" w:lineRule="exact"/>
        <w:rPr>
          <w:rFonts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  <w:t>MSc Financial Economics金融经济学</w:t>
      </w:r>
    </w:p>
    <w:p>
      <w:pPr>
        <w:pStyle w:val="2"/>
        <w:spacing w:before="0" w:beforeAutospacing="0" w:after="0" w:afterAutospacing="0" w:line="240" w:lineRule="exact"/>
        <w:rPr>
          <w:rFonts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  <w:t xml:space="preserve">MSc Financial Economics and Accounting金融经济学与会计 </w:t>
      </w:r>
    </w:p>
    <w:p>
      <w:pPr>
        <w:pStyle w:val="2"/>
        <w:spacing w:before="0" w:beforeAutospacing="0" w:after="0" w:afterAutospacing="0" w:line="240" w:lineRule="exact"/>
        <w:rPr>
          <w:rFonts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  <w:t xml:space="preserve">MSc Financial Econometrics金融计量经济学 </w:t>
      </w:r>
    </w:p>
    <w:p>
      <w:pPr>
        <w:pStyle w:val="2"/>
        <w:spacing w:before="0" w:beforeAutospacing="0" w:after="0" w:afterAutospacing="0" w:line="240" w:lineRule="exact"/>
        <w:rPr>
          <w:rFonts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  <w:t xml:space="preserve">MSc Financial Economics and Econometrics金融经济学与计量经济学 </w:t>
      </w:r>
    </w:p>
    <w:p>
      <w:pPr>
        <w:pStyle w:val="2"/>
        <w:spacing w:before="0" w:beforeAutospacing="0" w:after="0" w:afterAutospacing="0" w:line="240" w:lineRule="exact"/>
        <w:rPr>
          <w:rFonts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  <w:t xml:space="preserve">MA International Development国际发展 </w:t>
      </w:r>
    </w:p>
    <w:p>
      <w:pPr>
        <w:pStyle w:val="2"/>
        <w:spacing w:before="0" w:beforeAutospacing="0" w:after="0" w:afterAutospacing="0" w:line="240" w:lineRule="exact"/>
        <w:rPr>
          <w:rFonts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  <w:t xml:space="preserve">MSc International Economics国际经济学 </w:t>
      </w:r>
    </w:p>
    <w:p>
      <w:pPr>
        <w:pStyle w:val="2"/>
        <w:spacing w:before="0" w:beforeAutospacing="0" w:after="0" w:afterAutospacing="0" w:line="240" w:lineRule="exact"/>
        <w:rPr>
          <w:rFonts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  <w:t xml:space="preserve">MSc Management Economics管理经济学 </w:t>
      </w:r>
    </w:p>
    <w:p>
      <w:pPr>
        <w:pStyle w:val="2"/>
        <w:spacing w:before="0" w:beforeAutospacing="0" w:after="0" w:afterAutospacing="0" w:line="240" w:lineRule="exact"/>
        <w:rPr>
          <w:rFonts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  <w:t>MSc Quantitative International Development定量国际发展</w:t>
      </w:r>
    </w:p>
    <w:p>
      <w:pPr>
        <w:widowControl/>
        <w:adjustRightInd w:val="0"/>
        <w:snapToGrid w:val="0"/>
        <w:spacing w:beforeLines="50" w:afterLines="50" w:line="240" w:lineRule="exact"/>
        <w:jc w:val="left"/>
        <w:rPr>
          <w:b/>
          <w:bCs/>
          <w:szCs w:val="21"/>
          <w:shd w:val="pct10" w:color="auto" w:fill="FFFFFF"/>
        </w:rPr>
      </w:pPr>
      <w:r>
        <w:rPr>
          <w:b/>
          <w:bCs/>
          <w:szCs w:val="21"/>
          <w:shd w:val="pct10" w:color="auto" w:fill="FFFFFF"/>
        </w:rPr>
        <w:t>计算机科学与电子工程学院</w:t>
      </w:r>
    </w:p>
    <w:p>
      <w:pPr>
        <w:pStyle w:val="6"/>
        <w:widowControl/>
        <w:numPr>
          <w:ilvl w:val="0"/>
          <w:numId w:val="3"/>
        </w:numPr>
        <w:spacing w:line="240" w:lineRule="exact"/>
        <w:ind w:firstLineChars="0"/>
        <w:jc w:val="left"/>
        <w:rPr>
          <w:rFonts w:eastAsiaTheme="majorHAnsi"/>
          <w:color w:val="000000"/>
          <w:kern w:val="0"/>
          <w:szCs w:val="21"/>
        </w:rPr>
      </w:pPr>
      <w:r>
        <w:rPr>
          <w:rFonts w:eastAsiaTheme="majorHAnsi"/>
          <w:color w:val="000000"/>
          <w:kern w:val="0"/>
          <w:szCs w:val="21"/>
        </w:rPr>
        <w:t>世界大学学术排名全英第</w:t>
      </w:r>
      <w:r>
        <w:rPr>
          <w:rFonts w:eastAsiaTheme="majorHAnsi"/>
          <w:color w:val="000000"/>
          <w:kern w:val="0"/>
          <w:szCs w:val="21"/>
          <w:lang w:val="en-GB"/>
        </w:rPr>
        <w:t>8</w:t>
      </w:r>
      <w:r>
        <w:rPr>
          <w:rFonts w:eastAsiaTheme="majorHAnsi"/>
          <w:color w:val="000000"/>
          <w:kern w:val="0"/>
          <w:szCs w:val="21"/>
        </w:rPr>
        <w:t>位（</w:t>
      </w:r>
      <w:r>
        <w:rPr>
          <w:rFonts w:eastAsiaTheme="majorHAnsi"/>
          <w:color w:val="000000"/>
          <w:kern w:val="0"/>
          <w:szCs w:val="21"/>
          <w:lang w:val="en-GB"/>
        </w:rPr>
        <w:t>Academic Ranking of World University 2014</w:t>
      </w:r>
      <w:r>
        <w:rPr>
          <w:rFonts w:eastAsiaTheme="majorHAnsi"/>
          <w:color w:val="000000"/>
          <w:kern w:val="0"/>
          <w:szCs w:val="21"/>
        </w:rPr>
        <w:t>）</w:t>
      </w:r>
    </w:p>
    <w:p>
      <w:pPr>
        <w:pStyle w:val="6"/>
        <w:widowControl/>
        <w:numPr>
          <w:ilvl w:val="0"/>
          <w:numId w:val="3"/>
        </w:numPr>
        <w:spacing w:line="240" w:lineRule="exact"/>
        <w:ind w:firstLineChars="0"/>
        <w:jc w:val="left"/>
        <w:rPr>
          <w:rFonts w:eastAsiaTheme="majorHAnsi"/>
          <w:color w:val="000000"/>
          <w:kern w:val="0"/>
          <w:szCs w:val="21"/>
        </w:rPr>
      </w:pPr>
      <w:r>
        <w:rPr>
          <w:rFonts w:eastAsiaTheme="majorHAnsi"/>
          <w:color w:val="000000"/>
          <w:kern w:val="0"/>
          <w:szCs w:val="21"/>
        </w:rPr>
        <w:t>电子工程学科全英排名第15（TGUG 2019）</w:t>
      </w:r>
    </w:p>
    <w:p>
      <w:pPr>
        <w:pStyle w:val="6"/>
        <w:widowControl/>
        <w:numPr>
          <w:ilvl w:val="0"/>
          <w:numId w:val="3"/>
        </w:numPr>
        <w:spacing w:line="240" w:lineRule="exact"/>
        <w:ind w:firstLineChars="0"/>
        <w:jc w:val="left"/>
        <w:rPr>
          <w:rFonts w:eastAsiaTheme="majorHAnsi"/>
          <w:color w:val="000000"/>
          <w:kern w:val="0"/>
          <w:szCs w:val="21"/>
        </w:rPr>
      </w:pPr>
      <w:r>
        <w:rPr>
          <w:rFonts w:eastAsiaTheme="majorHAnsi"/>
          <w:color w:val="000000"/>
          <w:kern w:val="0"/>
          <w:szCs w:val="21"/>
        </w:rPr>
        <w:t>多类型高端实验室可供学生使用</w:t>
      </w:r>
    </w:p>
    <w:p>
      <w:pPr>
        <w:pStyle w:val="6"/>
        <w:widowControl/>
        <w:numPr>
          <w:ilvl w:val="0"/>
          <w:numId w:val="3"/>
        </w:numPr>
        <w:spacing w:line="240" w:lineRule="exact"/>
        <w:ind w:firstLineChars="0"/>
        <w:jc w:val="left"/>
        <w:rPr>
          <w:rFonts w:eastAsiaTheme="majorHAnsi"/>
          <w:color w:val="000000"/>
          <w:kern w:val="0"/>
          <w:szCs w:val="21"/>
        </w:rPr>
      </w:pPr>
      <w:r>
        <w:rPr>
          <w:rFonts w:eastAsiaTheme="majorHAnsi"/>
          <w:color w:val="000000"/>
          <w:kern w:val="0"/>
          <w:szCs w:val="21"/>
        </w:rPr>
        <w:t>88%的毕业生在毕业半年内就职于与本专业相关的企业</w:t>
      </w:r>
    </w:p>
    <w:p>
      <w:pPr>
        <w:spacing w:beforeLines="50" w:afterLines="50" w:line="240" w:lineRule="exact"/>
        <w:rPr>
          <w:b/>
          <w:bCs/>
          <w:color w:val="FF0000"/>
          <w:szCs w:val="21"/>
          <w:shd w:val="clear" w:color="auto" w:fill="FFFFFF"/>
        </w:rPr>
      </w:pPr>
      <w:r>
        <w:rPr>
          <w:b/>
          <w:bCs/>
          <w:color w:val="FF0000"/>
          <w:szCs w:val="21"/>
          <w:shd w:val="clear" w:color="auto" w:fill="FFFFFF"/>
        </w:rPr>
        <w:t>硕士课程</w:t>
      </w:r>
    </w:p>
    <w:p>
      <w:pPr>
        <w:pStyle w:val="2"/>
        <w:spacing w:before="0" w:beforeAutospacing="0" w:after="0" w:afterAutospacing="0" w:line="240" w:lineRule="exact"/>
        <w:rPr>
          <w:rFonts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  <w:t xml:space="preserve">MSc Advanced Computer Science高级计算机科学 </w:t>
      </w:r>
    </w:p>
    <w:p>
      <w:pPr>
        <w:pStyle w:val="2"/>
        <w:spacing w:before="0" w:beforeAutospacing="0" w:after="0" w:afterAutospacing="0" w:line="240" w:lineRule="exact"/>
        <w:rPr>
          <w:rFonts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  <w:t xml:space="preserve">MSc Algorithmic Trading算法交易 </w:t>
      </w:r>
    </w:p>
    <w:p>
      <w:pPr>
        <w:pStyle w:val="2"/>
        <w:spacing w:before="0" w:beforeAutospacing="0" w:after="0" w:afterAutospacing="0" w:line="240" w:lineRule="exact"/>
        <w:rPr>
          <w:rFonts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  <w:t xml:space="preserve">MSc Artificial Intelligence人工智能 </w:t>
      </w:r>
    </w:p>
    <w:p>
      <w:pPr>
        <w:pStyle w:val="2"/>
        <w:spacing w:before="0" w:beforeAutospacing="0" w:after="0" w:afterAutospacing="0" w:line="240" w:lineRule="exact"/>
        <w:rPr>
          <w:rFonts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  <w:t xml:space="preserve">MSc Big Data and Text Analysis大数据与文本分析 </w:t>
      </w:r>
    </w:p>
    <w:p>
      <w:pPr>
        <w:pStyle w:val="2"/>
        <w:spacing w:before="0" w:beforeAutospacing="0" w:after="0" w:afterAutospacing="0" w:line="240" w:lineRule="exact"/>
        <w:rPr>
          <w:rFonts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  <w:t xml:space="preserve">MSc Computational Finance计算金融 </w:t>
      </w:r>
    </w:p>
    <w:p>
      <w:pPr>
        <w:pStyle w:val="2"/>
        <w:spacing w:before="0" w:beforeAutospacing="0" w:after="0" w:afterAutospacing="0" w:line="240" w:lineRule="exact"/>
        <w:rPr>
          <w:rFonts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  <w:t xml:space="preserve">MSc Computer Engineering计算机工程 </w:t>
      </w:r>
    </w:p>
    <w:p>
      <w:pPr>
        <w:pStyle w:val="2"/>
        <w:spacing w:before="0" w:beforeAutospacing="0" w:after="0" w:afterAutospacing="0" w:line="240" w:lineRule="exact"/>
        <w:rPr>
          <w:rFonts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  <w:t xml:space="preserve">MSc Computer Games计算机游戏 </w:t>
      </w:r>
    </w:p>
    <w:p>
      <w:pPr>
        <w:pStyle w:val="2"/>
        <w:spacing w:before="0" w:beforeAutospacing="0" w:after="0" w:afterAutospacing="0" w:line="240" w:lineRule="exact"/>
        <w:rPr>
          <w:rFonts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  <w:t xml:space="preserve">MSc Computer Science计算机科学 </w:t>
      </w:r>
    </w:p>
    <w:p>
      <w:pPr>
        <w:pStyle w:val="2"/>
        <w:spacing w:before="0" w:beforeAutospacing="0" w:after="0" w:afterAutospacing="0" w:line="240" w:lineRule="exact"/>
        <w:rPr>
          <w:rFonts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  <w:t xml:space="preserve">MSc Internet of Things物联网 </w:t>
      </w:r>
    </w:p>
    <w:p>
      <w:pPr>
        <w:pStyle w:val="2"/>
        <w:spacing w:before="0" w:beforeAutospacing="0" w:after="0" w:afterAutospacing="0" w:line="240" w:lineRule="exact"/>
        <w:rPr>
          <w:rFonts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  <w:t xml:space="preserve">MSc Intelligent Systems and Robotics智能系统与机器人 </w:t>
      </w:r>
    </w:p>
    <w:p>
      <w:pPr>
        <w:pStyle w:val="2"/>
        <w:spacing w:before="0" w:beforeAutospacing="0" w:after="0" w:afterAutospacing="0" w:line="240" w:lineRule="exact"/>
        <w:rPr>
          <w:rFonts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  <w:t xml:space="preserve">MSc Electronic Engineering电子工程 </w:t>
      </w:r>
    </w:p>
    <w:p>
      <w:pPr>
        <w:pStyle w:val="2"/>
        <w:spacing w:before="0" w:beforeAutospacing="0" w:after="0" w:afterAutospacing="0" w:line="240" w:lineRule="exact"/>
        <w:rPr>
          <w:rFonts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  <w:t xml:space="preserve">MSc Computer Networks and Security计算机网络与安全 </w:t>
      </w:r>
    </w:p>
    <w:p>
      <w:pPr>
        <w:pStyle w:val="2"/>
        <w:spacing w:before="0" w:beforeAutospacing="0" w:after="0" w:afterAutospacing="0" w:line="240" w:lineRule="exact"/>
        <w:rPr>
          <w:rFonts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b w:val="0"/>
          <w:bCs w:val="0"/>
          <w:color w:val="333333"/>
          <w:sz w:val="21"/>
          <w:szCs w:val="21"/>
          <w:shd w:val="clear" w:color="auto" w:fill="FFFFFF"/>
        </w:rPr>
        <w:t>MSc Global Communication Systems全球交互系统</w:t>
      </w:r>
    </w:p>
    <w:p>
      <w:pPr>
        <w:widowControl/>
        <w:adjustRightInd w:val="0"/>
        <w:snapToGrid w:val="0"/>
        <w:spacing w:beforeLines="50" w:afterLines="50" w:line="240" w:lineRule="exact"/>
        <w:jc w:val="left"/>
        <w:rPr>
          <w:b/>
          <w:bCs/>
          <w:szCs w:val="21"/>
          <w:shd w:val="pct10" w:color="auto" w:fill="FFFFFF"/>
        </w:rPr>
      </w:pPr>
      <w:r>
        <w:rPr>
          <w:b/>
          <w:bCs/>
          <w:szCs w:val="21"/>
          <w:shd w:val="pct10" w:color="auto" w:fill="FFFFFF"/>
        </w:rPr>
        <w:t>数学系</w:t>
      </w:r>
    </w:p>
    <w:p>
      <w:pPr>
        <w:pStyle w:val="6"/>
        <w:widowControl/>
        <w:numPr>
          <w:ilvl w:val="0"/>
          <w:numId w:val="3"/>
        </w:numPr>
        <w:spacing w:line="240" w:lineRule="exact"/>
        <w:ind w:firstLineChars="0"/>
        <w:jc w:val="left"/>
        <w:rPr>
          <w:rFonts w:eastAsiaTheme="majorHAnsi"/>
          <w:color w:val="000000"/>
          <w:kern w:val="0"/>
          <w:szCs w:val="21"/>
        </w:rPr>
      </w:pPr>
      <w:r>
        <w:rPr>
          <w:rFonts w:eastAsiaTheme="majorHAnsi"/>
          <w:color w:val="000000"/>
          <w:kern w:val="0"/>
          <w:szCs w:val="21"/>
        </w:rPr>
        <w:t>全英专业排名第12位（Guardian 2019）</w:t>
      </w:r>
    </w:p>
    <w:p>
      <w:pPr>
        <w:pStyle w:val="6"/>
        <w:widowControl/>
        <w:numPr>
          <w:ilvl w:val="0"/>
          <w:numId w:val="3"/>
        </w:numPr>
        <w:spacing w:line="240" w:lineRule="exact"/>
        <w:ind w:firstLineChars="0"/>
        <w:jc w:val="left"/>
        <w:rPr>
          <w:rFonts w:eastAsiaTheme="majorHAnsi"/>
          <w:color w:val="000000"/>
          <w:kern w:val="0"/>
          <w:szCs w:val="21"/>
        </w:rPr>
      </w:pPr>
      <w:r>
        <w:rPr>
          <w:rFonts w:eastAsiaTheme="majorHAnsi"/>
          <w:color w:val="000000"/>
          <w:kern w:val="0"/>
          <w:szCs w:val="21"/>
        </w:rPr>
        <w:t>数据科学和统计学硕士课程提供实习</w:t>
      </w:r>
    </w:p>
    <w:p>
      <w:pPr>
        <w:pStyle w:val="6"/>
        <w:widowControl/>
        <w:numPr>
          <w:ilvl w:val="0"/>
          <w:numId w:val="3"/>
        </w:numPr>
        <w:spacing w:line="240" w:lineRule="exact"/>
        <w:ind w:firstLineChars="0"/>
        <w:jc w:val="left"/>
        <w:rPr>
          <w:rFonts w:eastAsiaTheme="majorHAnsi"/>
          <w:color w:val="000000"/>
          <w:kern w:val="0"/>
          <w:szCs w:val="21"/>
        </w:rPr>
      </w:pPr>
      <w:r>
        <w:rPr>
          <w:rFonts w:eastAsiaTheme="majorHAnsi"/>
          <w:color w:val="000000"/>
          <w:kern w:val="0"/>
          <w:szCs w:val="21"/>
        </w:rPr>
        <w:t>强势领域: 精算、半群数学、组合数学、应用概率论、生物信息学、生物生态系统数学建模等</w:t>
      </w:r>
    </w:p>
    <w:p>
      <w:pPr>
        <w:spacing w:beforeLines="50" w:afterLines="50" w:line="240" w:lineRule="exact"/>
        <w:rPr>
          <w:b/>
          <w:bCs/>
          <w:color w:val="FF0000"/>
          <w:szCs w:val="21"/>
          <w:shd w:val="clear" w:color="auto" w:fill="FFFFFF"/>
        </w:rPr>
      </w:pPr>
      <w:r>
        <w:rPr>
          <w:b/>
          <w:bCs/>
          <w:color w:val="FF0000"/>
          <w:szCs w:val="21"/>
          <w:shd w:val="clear" w:color="auto" w:fill="FFFFFF"/>
        </w:rPr>
        <w:t>硕士课程</w:t>
      </w:r>
    </w:p>
    <w:p>
      <w:pPr>
        <w:widowControl/>
        <w:spacing w:line="240" w:lineRule="exact"/>
        <w:ind w:left="-60"/>
        <w:rPr>
          <w:szCs w:val="21"/>
        </w:rPr>
      </w:pPr>
      <w:r>
        <w:rPr>
          <w:szCs w:val="21"/>
        </w:rPr>
        <w:t xml:space="preserve">MSc Actuarial Science精算学 </w:t>
      </w:r>
    </w:p>
    <w:p>
      <w:pPr>
        <w:widowControl/>
        <w:spacing w:line="240" w:lineRule="exact"/>
        <w:ind w:left="-60"/>
        <w:rPr>
          <w:szCs w:val="21"/>
        </w:rPr>
      </w:pPr>
      <w:r>
        <w:rPr>
          <w:szCs w:val="21"/>
        </w:rPr>
        <w:t xml:space="preserve">MSc Data Science数据科学 </w:t>
      </w:r>
    </w:p>
    <w:p>
      <w:pPr>
        <w:widowControl/>
        <w:spacing w:line="240" w:lineRule="exact"/>
        <w:ind w:left="-60"/>
        <w:rPr>
          <w:szCs w:val="21"/>
        </w:rPr>
      </w:pPr>
      <w:r>
        <w:rPr>
          <w:szCs w:val="21"/>
        </w:rPr>
        <w:t>MSc Mathematics数学</w:t>
      </w:r>
    </w:p>
    <w:p>
      <w:pPr>
        <w:widowControl/>
        <w:spacing w:line="240" w:lineRule="exact"/>
        <w:ind w:left="-60"/>
        <w:rPr>
          <w:szCs w:val="21"/>
        </w:rPr>
      </w:pPr>
      <w:r>
        <w:rPr>
          <w:szCs w:val="21"/>
        </w:rPr>
        <w:t xml:space="preserve">MSc Mathematics and Finance数学与金融学 </w:t>
      </w:r>
    </w:p>
    <w:p>
      <w:pPr>
        <w:widowControl/>
        <w:spacing w:line="240" w:lineRule="exact"/>
        <w:ind w:left="-60"/>
        <w:rPr>
          <w:szCs w:val="21"/>
        </w:rPr>
      </w:pPr>
      <w:r>
        <w:rPr>
          <w:szCs w:val="21"/>
        </w:rPr>
        <w:t xml:space="preserve">MSc Statistics统计学 </w:t>
      </w:r>
    </w:p>
    <w:p>
      <w:pPr>
        <w:widowControl/>
        <w:spacing w:line="240" w:lineRule="exact"/>
        <w:ind w:left="-60"/>
        <w:rPr>
          <w:szCs w:val="21"/>
        </w:rPr>
      </w:pPr>
      <w:r>
        <w:rPr>
          <w:szCs w:val="21"/>
        </w:rPr>
        <w:t>MSc Statistics and Operational Research统计学与运筹学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</w:p>
    <w:p>
      <w:pPr>
        <w:widowControl/>
        <w:adjustRightInd w:val="0"/>
        <w:snapToGrid w:val="0"/>
        <w:spacing w:beforeLines="50" w:afterLines="50" w:line="240" w:lineRule="exact"/>
        <w:jc w:val="left"/>
        <w:rPr>
          <w:b/>
          <w:bCs/>
          <w:szCs w:val="21"/>
          <w:shd w:val="pct10" w:color="auto" w:fill="FFFFFF"/>
        </w:rPr>
      </w:pPr>
    </w:p>
    <w:p>
      <w:pPr>
        <w:widowControl/>
        <w:adjustRightInd w:val="0"/>
        <w:snapToGrid w:val="0"/>
        <w:spacing w:beforeLines="50" w:afterLines="50" w:line="240" w:lineRule="exact"/>
        <w:jc w:val="left"/>
        <w:rPr>
          <w:b/>
          <w:bCs/>
          <w:szCs w:val="21"/>
          <w:shd w:val="pct10" w:color="auto" w:fill="FFFFFF"/>
        </w:rPr>
      </w:pPr>
      <w:r>
        <w:rPr>
          <w:b/>
          <w:bCs/>
          <w:szCs w:val="21"/>
          <w:shd w:val="pct10" w:color="auto" w:fill="FFFFFF"/>
        </w:rPr>
        <w:t>政治学系</w:t>
      </w:r>
    </w:p>
    <w:p>
      <w:pPr>
        <w:pStyle w:val="6"/>
        <w:widowControl/>
        <w:numPr>
          <w:ilvl w:val="0"/>
          <w:numId w:val="3"/>
        </w:numPr>
        <w:spacing w:line="240" w:lineRule="exact"/>
        <w:ind w:firstLineChars="0"/>
        <w:jc w:val="left"/>
        <w:rPr>
          <w:rFonts w:eastAsiaTheme="majorHAnsi"/>
          <w:color w:val="000000"/>
          <w:kern w:val="0"/>
          <w:szCs w:val="21"/>
        </w:rPr>
      </w:pPr>
      <w:r>
        <w:rPr>
          <w:rFonts w:eastAsiaTheme="majorHAnsi"/>
          <w:color w:val="000000"/>
          <w:kern w:val="0"/>
          <w:szCs w:val="21"/>
        </w:rPr>
        <w:t>政治学/对外关系科研实力全英第1</w:t>
      </w:r>
      <w:r>
        <w:rPr>
          <w:rFonts w:hint="eastAsia" w:eastAsiaTheme="majorHAnsi"/>
          <w:color w:val="000000"/>
          <w:kern w:val="0"/>
          <w:szCs w:val="21"/>
        </w:rPr>
        <w:t>（</w:t>
      </w:r>
      <w:r>
        <w:rPr>
          <w:rFonts w:eastAsiaTheme="majorHAnsi"/>
          <w:color w:val="000000"/>
          <w:kern w:val="0"/>
          <w:szCs w:val="21"/>
        </w:rPr>
        <w:t>REF 2014</w:t>
      </w:r>
      <w:r>
        <w:rPr>
          <w:rFonts w:hint="eastAsia" w:eastAsiaTheme="majorHAnsi"/>
          <w:color w:val="000000"/>
          <w:kern w:val="0"/>
          <w:szCs w:val="21"/>
        </w:rPr>
        <w:t>）</w:t>
      </w:r>
    </w:p>
    <w:p>
      <w:pPr>
        <w:pStyle w:val="6"/>
        <w:widowControl/>
        <w:numPr>
          <w:ilvl w:val="0"/>
          <w:numId w:val="3"/>
        </w:numPr>
        <w:spacing w:line="240" w:lineRule="exact"/>
        <w:ind w:firstLineChars="0"/>
        <w:jc w:val="left"/>
        <w:rPr>
          <w:rFonts w:eastAsiaTheme="majorHAnsi"/>
          <w:color w:val="000000"/>
          <w:kern w:val="0"/>
          <w:szCs w:val="21"/>
        </w:rPr>
      </w:pPr>
      <w:r>
        <w:rPr>
          <w:rFonts w:eastAsiaTheme="majorHAnsi"/>
          <w:color w:val="000000"/>
          <w:kern w:val="0"/>
          <w:szCs w:val="21"/>
        </w:rPr>
        <w:t>政治学/对外关系全球排名前50</w:t>
      </w:r>
      <w:r>
        <w:rPr>
          <w:rFonts w:hint="eastAsia" w:eastAsiaTheme="majorHAnsi"/>
          <w:color w:val="000000"/>
          <w:kern w:val="0"/>
          <w:szCs w:val="21"/>
        </w:rPr>
        <w:t>（</w:t>
      </w:r>
      <w:r>
        <w:rPr>
          <w:rFonts w:eastAsiaTheme="majorHAnsi"/>
          <w:color w:val="000000"/>
          <w:kern w:val="0"/>
          <w:szCs w:val="21"/>
        </w:rPr>
        <w:t>QS 2019</w:t>
      </w:r>
      <w:r>
        <w:rPr>
          <w:rFonts w:hint="eastAsia" w:eastAsiaTheme="majorHAnsi"/>
          <w:color w:val="000000"/>
          <w:kern w:val="0"/>
          <w:szCs w:val="21"/>
        </w:rPr>
        <w:t>）</w:t>
      </w:r>
    </w:p>
    <w:p>
      <w:pPr>
        <w:pStyle w:val="6"/>
        <w:widowControl/>
        <w:numPr>
          <w:ilvl w:val="0"/>
          <w:numId w:val="3"/>
        </w:numPr>
        <w:spacing w:line="240" w:lineRule="exact"/>
        <w:ind w:firstLineChars="0"/>
        <w:jc w:val="left"/>
        <w:rPr>
          <w:rFonts w:eastAsiaTheme="majorHAnsi"/>
          <w:color w:val="000000"/>
          <w:kern w:val="0"/>
          <w:szCs w:val="21"/>
        </w:rPr>
      </w:pPr>
      <w:r>
        <w:rPr>
          <w:rFonts w:eastAsiaTheme="majorHAnsi"/>
          <w:color w:val="000000"/>
          <w:kern w:val="0"/>
          <w:szCs w:val="21"/>
        </w:rPr>
        <w:t>业内主要研究期刊在该系编辑完成</w:t>
      </w:r>
    </w:p>
    <w:p>
      <w:pPr>
        <w:pStyle w:val="6"/>
        <w:widowControl/>
        <w:numPr>
          <w:ilvl w:val="0"/>
          <w:numId w:val="3"/>
        </w:numPr>
        <w:spacing w:line="240" w:lineRule="exact"/>
        <w:ind w:firstLineChars="0"/>
        <w:jc w:val="left"/>
        <w:rPr>
          <w:rFonts w:eastAsiaTheme="majorHAnsi"/>
          <w:color w:val="000000"/>
          <w:kern w:val="0"/>
          <w:szCs w:val="21"/>
        </w:rPr>
      </w:pPr>
      <w:r>
        <w:rPr>
          <w:rFonts w:eastAsiaTheme="majorHAnsi"/>
          <w:color w:val="000000"/>
          <w:kern w:val="0"/>
          <w:szCs w:val="21"/>
        </w:rPr>
        <w:t>欧洲政治研究协会</w:t>
      </w:r>
      <w:r>
        <w:rPr>
          <w:rFonts w:hint="eastAsia" w:eastAsiaTheme="majorHAnsi"/>
          <w:color w:val="000000"/>
          <w:kern w:val="0"/>
          <w:szCs w:val="21"/>
        </w:rPr>
        <w:t>（</w:t>
      </w:r>
      <w:r>
        <w:rPr>
          <w:rFonts w:eastAsiaTheme="majorHAnsi"/>
          <w:color w:val="000000"/>
          <w:kern w:val="0"/>
          <w:szCs w:val="21"/>
        </w:rPr>
        <w:t>European Political Research Consortium</w:t>
      </w:r>
      <w:r>
        <w:rPr>
          <w:rFonts w:hint="eastAsia" w:eastAsiaTheme="majorHAnsi"/>
          <w:color w:val="000000"/>
          <w:kern w:val="0"/>
          <w:szCs w:val="21"/>
        </w:rPr>
        <w:t>）</w:t>
      </w:r>
      <w:r>
        <w:rPr>
          <w:rFonts w:eastAsiaTheme="majorHAnsi"/>
          <w:color w:val="000000"/>
          <w:kern w:val="0"/>
          <w:szCs w:val="21"/>
        </w:rPr>
        <w:t>驻在该系</w:t>
      </w:r>
    </w:p>
    <w:p>
      <w:pPr>
        <w:pStyle w:val="6"/>
        <w:widowControl/>
        <w:numPr>
          <w:ilvl w:val="0"/>
          <w:numId w:val="3"/>
        </w:numPr>
        <w:spacing w:line="240" w:lineRule="exact"/>
        <w:ind w:firstLineChars="0"/>
        <w:jc w:val="left"/>
        <w:rPr>
          <w:rFonts w:eastAsiaTheme="majorHAnsi"/>
          <w:color w:val="000000"/>
          <w:kern w:val="0"/>
          <w:szCs w:val="21"/>
        </w:rPr>
      </w:pPr>
      <w:r>
        <w:rPr>
          <w:rFonts w:eastAsiaTheme="majorHAnsi"/>
          <w:color w:val="000000"/>
          <w:kern w:val="0"/>
          <w:szCs w:val="21"/>
        </w:rPr>
        <w:t>定期进行的专业研讨会，学生可报名参加发表自己的见解</w:t>
      </w:r>
    </w:p>
    <w:p>
      <w:pPr>
        <w:spacing w:beforeLines="50" w:afterLines="50" w:line="240" w:lineRule="exact"/>
        <w:rPr>
          <w:b/>
          <w:bCs/>
          <w:color w:val="FF0000"/>
          <w:szCs w:val="21"/>
          <w:shd w:val="clear" w:color="auto" w:fill="FFFFFF"/>
        </w:rPr>
      </w:pPr>
      <w:r>
        <w:rPr>
          <w:b/>
          <w:bCs/>
          <w:color w:val="FF0000"/>
          <w:szCs w:val="21"/>
          <w:shd w:val="clear" w:color="auto" w:fill="FFFFFF"/>
        </w:rPr>
        <w:t>硕士课程</w:t>
      </w:r>
    </w:p>
    <w:p>
      <w:pPr>
        <w:spacing w:line="240" w:lineRule="exact"/>
        <w:rPr>
          <w:color w:val="333333"/>
          <w:szCs w:val="21"/>
          <w:shd w:val="clear" w:color="auto" w:fill="FFFFFF"/>
        </w:rPr>
      </w:pPr>
      <w:r>
        <w:rPr>
          <w:color w:val="333333"/>
          <w:szCs w:val="21"/>
          <w:shd w:val="clear" w:color="auto" w:fill="FFFFFF"/>
        </w:rPr>
        <w:t xml:space="preserve">MA Politics </w:t>
      </w:r>
      <w:r>
        <w:rPr>
          <w:rFonts w:hint="eastAsia"/>
          <w:color w:val="333333"/>
          <w:szCs w:val="21"/>
          <w:shd w:val="clear" w:color="auto" w:fill="FFFFFF"/>
        </w:rPr>
        <w:t>政治学</w:t>
      </w:r>
    </w:p>
    <w:p>
      <w:pPr>
        <w:spacing w:line="240" w:lineRule="exact"/>
        <w:rPr>
          <w:color w:val="333333"/>
          <w:szCs w:val="21"/>
          <w:shd w:val="clear" w:color="auto" w:fill="FFFFFF"/>
        </w:rPr>
      </w:pPr>
      <w:bookmarkStart w:id="0" w:name="OLE_LINK7"/>
      <w:r>
        <w:rPr>
          <w:color w:val="333333"/>
          <w:szCs w:val="21"/>
          <w:shd w:val="clear" w:color="auto" w:fill="FFFFFF"/>
        </w:rPr>
        <w:t>MA</w:t>
      </w:r>
      <w:bookmarkEnd w:id="0"/>
      <w:r>
        <w:rPr>
          <w:color w:val="333333"/>
          <w:szCs w:val="21"/>
          <w:shd w:val="clear" w:color="auto" w:fill="FFFFFF"/>
        </w:rPr>
        <w:t xml:space="preserve">/MSc Conflict Resolution </w:t>
      </w:r>
      <w:r>
        <w:rPr>
          <w:rFonts w:hint="eastAsia"/>
          <w:color w:val="333333"/>
          <w:szCs w:val="21"/>
          <w:shd w:val="clear" w:color="auto" w:fill="FFFFFF"/>
        </w:rPr>
        <w:t>冲突解决</w:t>
      </w:r>
    </w:p>
    <w:p>
      <w:pPr>
        <w:spacing w:line="240" w:lineRule="exact"/>
        <w:rPr>
          <w:color w:val="333333"/>
          <w:szCs w:val="21"/>
          <w:shd w:val="clear" w:color="auto" w:fill="FFFFFF"/>
        </w:rPr>
      </w:pPr>
      <w:r>
        <w:rPr>
          <w:color w:val="333333"/>
          <w:szCs w:val="21"/>
          <w:shd w:val="clear" w:color="auto" w:fill="FFFFFF"/>
        </w:rPr>
        <w:t>MSc Social Data Science</w:t>
      </w:r>
      <w:r>
        <w:rPr>
          <w:rFonts w:hint="eastAsia"/>
          <w:color w:val="333333"/>
          <w:szCs w:val="21"/>
          <w:shd w:val="clear" w:color="auto" w:fill="FFFFFF"/>
        </w:rPr>
        <w:t xml:space="preserve"> 社会数据科学 </w:t>
      </w:r>
    </w:p>
    <w:p>
      <w:pPr>
        <w:spacing w:line="240" w:lineRule="exact"/>
        <w:rPr>
          <w:color w:val="333333"/>
          <w:szCs w:val="21"/>
          <w:shd w:val="clear" w:color="auto" w:fill="FFFFFF"/>
        </w:rPr>
      </w:pPr>
      <w:r>
        <w:rPr>
          <w:color w:val="333333"/>
          <w:szCs w:val="21"/>
          <w:shd w:val="clear" w:color="auto" w:fill="FFFFFF"/>
        </w:rPr>
        <w:t xml:space="preserve">MA/MSc Global and Comparative Politics </w:t>
      </w:r>
      <w:r>
        <w:rPr>
          <w:rFonts w:hint="eastAsia"/>
          <w:color w:val="333333"/>
          <w:szCs w:val="21"/>
          <w:shd w:val="clear" w:color="auto" w:fill="FFFFFF"/>
        </w:rPr>
        <w:t xml:space="preserve">全球比较政治学 </w:t>
      </w:r>
    </w:p>
    <w:p>
      <w:pPr>
        <w:spacing w:line="240" w:lineRule="exact"/>
        <w:rPr>
          <w:color w:val="333333"/>
          <w:szCs w:val="21"/>
          <w:shd w:val="clear" w:color="auto" w:fill="FFFFFF"/>
        </w:rPr>
      </w:pPr>
      <w:r>
        <w:rPr>
          <w:color w:val="333333"/>
          <w:szCs w:val="21"/>
          <w:shd w:val="clear" w:color="auto" w:fill="FFFFFF"/>
        </w:rPr>
        <w:t xml:space="preserve">MA Ideology and Discourse Analysis </w:t>
      </w:r>
      <w:r>
        <w:rPr>
          <w:rFonts w:hint="eastAsia"/>
          <w:color w:val="333333"/>
          <w:szCs w:val="21"/>
          <w:shd w:val="clear" w:color="auto" w:fill="FFFFFF"/>
        </w:rPr>
        <w:t xml:space="preserve">意识形态与话语分析 </w:t>
      </w:r>
    </w:p>
    <w:p>
      <w:pPr>
        <w:spacing w:line="240" w:lineRule="exact"/>
        <w:rPr>
          <w:color w:val="333333"/>
          <w:szCs w:val="21"/>
          <w:shd w:val="clear" w:color="auto" w:fill="FFFFFF"/>
        </w:rPr>
      </w:pPr>
      <w:r>
        <w:rPr>
          <w:color w:val="333333"/>
          <w:szCs w:val="21"/>
          <w:shd w:val="clear" w:color="auto" w:fill="FFFFFF"/>
        </w:rPr>
        <w:t xml:space="preserve">MA/MSc International Relations </w:t>
      </w:r>
      <w:r>
        <w:rPr>
          <w:rFonts w:hint="eastAsia"/>
          <w:color w:val="333333"/>
          <w:szCs w:val="21"/>
          <w:shd w:val="clear" w:color="auto" w:fill="FFFFFF"/>
        </w:rPr>
        <w:t xml:space="preserve">国际关系 </w:t>
      </w:r>
    </w:p>
    <w:p>
      <w:pPr>
        <w:spacing w:line="240" w:lineRule="exact"/>
        <w:rPr>
          <w:color w:val="333333"/>
          <w:szCs w:val="21"/>
          <w:shd w:val="clear" w:color="auto" w:fill="FFFFFF"/>
        </w:rPr>
      </w:pPr>
      <w:r>
        <w:rPr>
          <w:color w:val="333333"/>
          <w:szCs w:val="21"/>
          <w:shd w:val="clear" w:color="auto" w:fill="FFFFFF"/>
        </w:rPr>
        <w:t xml:space="preserve">MA/MSc Political Economy </w:t>
      </w:r>
      <w:r>
        <w:rPr>
          <w:rFonts w:hint="eastAsia"/>
          <w:color w:val="333333"/>
          <w:szCs w:val="21"/>
          <w:shd w:val="clear" w:color="auto" w:fill="FFFFFF"/>
        </w:rPr>
        <w:t xml:space="preserve">政治经济 </w:t>
      </w:r>
    </w:p>
    <w:p>
      <w:pPr>
        <w:spacing w:line="240" w:lineRule="exact"/>
        <w:rPr>
          <w:color w:val="333333"/>
          <w:szCs w:val="21"/>
          <w:shd w:val="clear" w:color="auto" w:fill="FFFFFF"/>
        </w:rPr>
      </w:pPr>
      <w:r>
        <w:rPr>
          <w:color w:val="333333"/>
          <w:szCs w:val="21"/>
          <w:shd w:val="clear" w:color="auto" w:fill="FFFFFF"/>
        </w:rPr>
        <w:t xml:space="preserve">MA/MSc Political Science </w:t>
      </w:r>
      <w:r>
        <w:rPr>
          <w:rFonts w:hint="eastAsia"/>
          <w:color w:val="333333"/>
          <w:szCs w:val="21"/>
          <w:shd w:val="clear" w:color="auto" w:fill="FFFFFF"/>
        </w:rPr>
        <w:t xml:space="preserve">政治科学 </w:t>
      </w:r>
    </w:p>
    <w:p>
      <w:pPr>
        <w:spacing w:line="240" w:lineRule="exact"/>
        <w:rPr>
          <w:color w:val="333333"/>
          <w:szCs w:val="21"/>
          <w:shd w:val="clear" w:color="auto" w:fill="FFFFFF"/>
        </w:rPr>
      </w:pPr>
      <w:r>
        <w:rPr>
          <w:color w:val="333333"/>
          <w:szCs w:val="21"/>
          <w:shd w:val="clear" w:color="auto" w:fill="FFFFFF"/>
        </w:rPr>
        <w:t xml:space="preserve">MA Political Theory </w:t>
      </w:r>
      <w:r>
        <w:rPr>
          <w:rFonts w:hint="eastAsia"/>
          <w:color w:val="333333"/>
          <w:szCs w:val="21"/>
          <w:shd w:val="clear" w:color="auto" w:fill="FFFFFF"/>
        </w:rPr>
        <w:t xml:space="preserve">政治学理论 </w:t>
      </w:r>
    </w:p>
    <w:p>
      <w:pPr>
        <w:spacing w:line="240" w:lineRule="exact"/>
        <w:rPr>
          <w:color w:val="333333"/>
          <w:szCs w:val="21"/>
          <w:shd w:val="clear" w:color="auto" w:fill="FFFFFF"/>
        </w:rPr>
      </w:pPr>
      <w:r>
        <w:rPr>
          <w:color w:val="333333"/>
          <w:szCs w:val="21"/>
          <w:shd w:val="clear" w:color="auto" w:fill="FFFFFF"/>
        </w:rPr>
        <w:t>MA/MSc Public Opinion and Political Behaviour</w:t>
      </w:r>
      <w:r>
        <w:rPr>
          <w:rFonts w:hint="eastAsia"/>
          <w:color w:val="333333"/>
          <w:szCs w:val="21"/>
          <w:shd w:val="clear" w:color="auto" w:fill="FFFFFF"/>
        </w:rPr>
        <w:t xml:space="preserve"> 舆论与政治行为 </w:t>
      </w:r>
    </w:p>
    <w:p>
      <w:pPr>
        <w:spacing w:line="240" w:lineRule="exact"/>
        <w:rPr>
          <w:color w:val="333333"/>
          <w:szCs w:val="21"/>
          <w:shd w:val="clear" w:color="auto" w:fill="FFFFFF"/>
        </w:rPr>
      </w:pPr>
      <w:r>
        <w:rPr>
          <w:color w:val="333333"/>
          <w:szCs w:val="21"/>
          <w:shd w:val="clear" w:color="auto" w:fill="FFFFFF"/>
        </w:rPr>
        <w:t>MA</w:t>
      </w:r>
      <w:r>
        <w:rPr>
          <w:rFonts w:hint="eastAsia"/>
          <w:color w:val="333333"/>
          <w:szCs w:val="21"/>
          <w:shd w:val="clear" w:color="auto" w:fill="FFFFFF"/>
        </w:rPr>
        <w:t xml:space="preserve"> United States Politics</w:t>
      </w:r>
      <w:r>
        <w:rPr>
          <w:color w:val="333333"/>
          <w:szCs w:val="21"/>
          <w:shd w:val="clear" w:color="auto" w:fill="FFFFFF"/>
        </w:rPr>
        <w:t xml:space="preserve"> </w:t>
      </w:r>
      <w:r>
        <w:rPr>
          <w:rFonts w:hint="eastAsia"/>
          <w:color w:val="333333"/>
          <w:szCs w:val="21"/>
          <w:shd w:val="clear" w:color="auto" w:fill="FFFFFF"/>
        </w:rPr>
        <w:t xml:space="preserve">美国政治 </w:t>
      </w:r>
    </w:p>
    <w:p>
      <w:pPr>
        <w:widowControl/>
        <w:adjustRightInd w:val="0"/>
        <w:snapToGrid w:val="0"/>
        <w:spacing w:beforeLines="50" w:afterLines="50" w:line="240" w:lineRule="exact"/>
        <w:jc w:val="left"/>
        <w:rPr>
          <w:b/>
          <w:bCs/>
          <w:szCs w:val="21"/>
          <w:shd w:val="pct10" w:color="auto" w:fill="FFFFFF"/>
        </w:rPr>
      </w:pPr>
      <w:r>
        <w:rPr>
          <w:b/>
          <w:bCs/>
          <w:szCs w:val="21"/>
          <w:shd w:val="pct10" w:color="auto" w:fill="FFFFFF"/>
        </w:rPr>
        <w:t>文学、电影与戏剧</w:t>
      </w:r>
    </w:p>
    <w:p>
      <w:pPr>
        <w:pStyle w:val="6"/>
        <w:widowControl/>
        <w:numPr>
          <w:ilvl w:val="0"/>
          <w:numId w:val="3"/>
        </w:numPr>
        <w:spacing w:line="240" w:lineRule="exact"/>
        <w:ind w:firstLineChars="0"/>
        <w:jc w:val="left"/>
        <w:rPr>
          <w:rFonts w:eastAsiaTheme="majorHAnsi"/>
          <w:color w:val="000000"/>
          <w:kern w:val="0"/>
          <w:szCs w:val="21"/>
        </w:rPr>
      </w:pPr>
      <w:r>
        <w:rPr>
          <w:rFonts w:eastAsiaTheme="majorHAnsi"/>
          <w:color w:val="000000"/>
          <w:kern w:val="0"/>
          <w:szCs w:val="21"/>
        </w:rPr>
        <w:t>戏剧专业全英排名第1位（TGUG 2019）</w:t>
      </w:r>
    </w:p>
    <w:p>
      <w:pPr>
        <w:pStyle w:val="6"/>
        <w:widowControl/>
        <w:numPr>
          <w:ilvl w:val="0"/>
          <w:numId w:val="3"/>
        </w:numPr>
        <w:spacing w:line="240" w:lineRule="exact"/>
        <w:ind w:firstLineChars="0"/>
        <w:jc w:val="left"/>
        <w:rPr>
          <w:rFonts w:eastAsiaTheme="majorHAnsi"/>
          <w:color w:val="000000"/>
          <w:kern w:val="0"/>
          <w:szCs w:val="21"/>
        </w:rPr>
      </w:pPr>
      <w:r>
        <w:rPr>
          <w:rFonts w:eastAsiaTheme="majorHAnsi"/>
          <w:color w:val="000000"/>
          <w:kern w:val="0"/>
          <w:szCs w:val="21"/>
        </w:rPr>
        <w:t>电影艺术全球排名前10（Complete University Guide 2020）</w:t>
      </w:r>
    </w:p>
    <w:p>
      <w:pPr>
        <w:pStyle w:val="6"/>
        <w:widowControl/>
        <w:numPr>
          <w:ilvl w:val="0"/>
          <w:numId w:val="3"/>
        </w:numPr>
        <w:spacing w:line="240" w:lineRule="exact"/>
        <w:ind w:firstLineChars="0"/>
        <w:jc w:val="left"/>
        <w:rPr>
          <w:rFonts w:eastAsiaTheme="majorHAnsi"/>
          <w:color w:val="000000"/>
          <w:kern w:val="0"/>
          <w:szCs w:val="21"/>
        </w:rPr>
      </w:pPr>
      <w:r>
        <w:rPr>
          <w:rFonts w:eastAsiaTheme="majorHAnsi"/>
          <w:color w:val="000000"/>
          <w:kern w:val="0"/>
          <w:szCs w:val="21"/>
        </w:rPr>
        <w:t>学生可以使用媒体中心专门配备的电影放映设备和剪辑设备</w:t>
      </w:r>
    </w:p>
    <w:p>
      <w:pPr>
        <w:spacing w:beforeLines="50" w:afterLines="50" w:line="240" w:lineRule="exact"/>
        <w:rPr>
          <w:b/>
          <w:bCs/>
          <w:color w:val="FF0000"/>
          <w:szCs w:val="21"/>
          <w:shd w:val="clear" w:color="auto" w:fill="FFFFFF"/>
        </w:rPr>
      </w:pPr>
      <w:r>
        <w:rPr>
          <w:b/>
          <w:bCs/>
          <w:color w:val="FF0000"/>
          <w:szCs w:val="21"/>
          <w:shd w:val="clear" w:color="auto" w:fill="FFFFFF"/>
        </w:rPr>
        <w:t>硕士课程</w:t>
      </w:r>
    </w:p>
    <w:p>
      <w:pPr>
        <w:spacing w:line="240" w:lineRule="exact"/>
        <w:rPr>
          <w:color w:val="333333"/>
          <w:szCs w:val="21"/>
          <w:shd w:val="clear" w:color="auto" w:fill="FFFFFF"/>
        </w:rPr>
      </w:pPr>
      <w:r>
        <w:rPr>
          <w:color w:val="333333"/>
          <w:szCs w:val="21"/>
          <w:shd w:val="clear" w:color="auto" w:fill="FFFFFF"/>
        </w:rPr>
        <w:t xml:space="preserve">MA American Literatures </w:t>
      </w:r>
      <w:r>
        <w:rPr>
          <w:rFonts w:hint="eastAsia"/>
          <w:color w:val="333333"/>
          <w:szCs w:val="21"/>
          <w:shd w:val="clear" w:color="auto" w:fill="FFFFFF"/>
        </w:rPr>
        <w:t xml:space="preserve">美国文学 </w:t>
      </w:r>
    </w:p>
    <w:p>
      <w:pPr>
        <w:spacing w:line="240" w:lineRule="exact"/>
        <w:rPr>
          <w:color w:val="333333"/>
          <w:szCs w:val="21"/>
          <w:shd w:val="clear" w:color="auto" w:fill="FFFFFF"/>
        </w:rPr>
      </w:pPr>
      <w:r>
        <w:rPr>
          <w:color w:val="333333"/>
          <w:szCs w:val="21"/>
          <w:shd w:val="clear" w:color="auto" w:fill="FFFFFF"/>
        </w:rPr>
        <w:t>MA Avant-Gardes</w:t>
      </w:r>
      <w:r>
        <w:rPr>
          <w:rFonts w:hint="eastAsia"/>
          <w:color w:val="333333"/>
          <w:szCs w:val="21"/>
          <w:shd w:val="clear" w:color="auto" w:fill="FFFFFF"/>
        </w:rPr>
        <w:t xml:space="preserve"> 前先锋派</w:t>
      </w:r>
    </w:p>
    <w:p>
      <w:pPr>
        <w:spacing w:line="240" w:lineRule="exact"/>
        <w:rPr>
          <w:color w:val="333333"/>
          <w:szCs w:val="21"/>
          <w:shd w:val="clear" w:color="auto" w:fill="FFFFFF"/>
        </w:rPr>
      </w:pPr>
      <w:r>
        <w:rPr>
          <w:color w:val="333333"/>
          <w:szCs w:val="21"/>
          <w:shd w:val="clear" w:color="auto" w:fill="FFFFFF"/>
        </w:rPr>
        <w:t>MA Literature</w:t>
      </w:r>
      <w:r>
        <w:rPr>
          <w:rFonts w:hint="eastAsia"/>
          <w:color w:val="333333"/>
          <w:szCs w:val="21"/>
          <w:shd w:val="clear" w:color="auto" w:fill="FFFFFF"/>
        </w:rPr>
        <w:t xml:space="preserve"> 文学 </w:t>
      </w:r>
    </w:p>
    <w:p>
      <w:pPr>
        <w:spacing w:line="240" w:lineRule="exact"/>
        <w:rPr>
          <w:color w:val="333333"/>
          <w:szCs w:val="21"/>
          <w:shd w:val="clear" w:color="auto" w:fill="FFFFFF"/>
        </w:rPr>
      </w:pPr>
      <w:r>
        <w:rPr>
          <w:color w:val="333333"/>
          <w:szCs w:val="21"/>
          <w:shd w:val="clear" w:color="auto" w:fill="FFFFFF"/>
        </w:rPr>
        <w:t>MA Film and Literature</w:t>
      </w:r>
      <w:r>
        <w:rPr>
          <w:rFonts w:hint="eastAsia"/>
          <w:color w:val="333333"/>
          <w:szCs w:val="21"/>
          <w:shd w:val="clear" w:color="auto" w:fill="FFFFFF"/>
        </w:rPr>
        <w:t xml:space="preserve"> 电影与文学 </w:t>
      </w:r>
    </w:p>
    <w:p>
      <w:pPr>
        <w:spacing w:line="240" w:lineRule="exact"/>
        <w:rPr>
          <w:color w:val="333333"/>
          <w:szCs w:val="21"/>
          <w:shd w:val="clear" w:color="auto" w:fill="FFFFFF"/>
        </w:rPr>
      </w:pPr>
      <w:bookmarkStart w:id="1" w:name="OLE_LINK8"/>
      <w:r>
        <w:rPr>
          <w:color w:val="333333"/>
          <w:szCs w:val="21"/>
          <w:shd w:val="clear" w:color="auto" w:fill="FFFFFF"/>
        </w:rPr>
        <w:t>MA</w:t>
      </w:r>
      <w:bookmarkEnd w:id="1"/>
      <w:r>
        <w:rPr>
          <w:color w:val="333333"/>
          <w:szCs w:val="21"/>
          <w:shd w:val="clear" w:color="auto" w:fill="FFFFFF"/>
        </w:rPr>
        <w:t xml:space="preserve"> Film Studies</w:t>
      </w:r>
      <w:r>
        <w:rPr>
          <w:rFonts w:hint="eastAsia"/>
          <w:color w:val="333333"/>
          <w:szCs w:val="21"/>
          <w:shd w:val="clear" w:color="auto" w:fill="FFFFFF"/>
        </w:rPr>
        <w:t xml:space="preserve"> 电影研究 </w:t>
      </w:r>
    </w:p>
    <w:p>
      <w:pPr>
        <w:spacing w:line="240" w:lineRule="exact"/>
        <w:rPr>
          <w:color w:val="333333"/>
          <w:szCs w:val="21"/>
          <w:shd w:val="clear" w:color="auto" w:fill="FFFFFF"/>
        </w:rPr>
      </w:pPr>
      <w:r>
        <w:rPr>
          <w:color w:val="333333"/>
          <w:szCs w:val="21"/>
          <w:shd w:val="clear" w:color="auto" w:fill="FFFFFF"/>
        </w:rPr>
        <w:t>MA</w:t>
      </w:r>
      <w:r>
        <w:rPr>
          <w:rFonts w:hint="eastAsia"/>
          <w:color w:val="333333"/>
          <w:szCs w:val="21"/>
          <w:shd w:val="clear" w:color="auto" w:fill="FFFFFF"/>
        </w:rPr>
        <w:t xml:space="preserve"> Creative Writing 创意写作 </w:t>
      </w:r>
    </w:p>
    <w:p>
      <w:pPr>
        <w:spacing w:line="240" w:lineRule="exact"/>
        <w:rPr>
          <w:color w:val="333333"/>
          <w:szCs w:val="21"/>
          <w:shd w:val="clear" w:color="auto" w:fill="FFFFFF"/>
        </w:rPr>
      </w:pPr>
      <w:r>
        <w:rPr>
          <w:color w:val="333333"/>
          <w:szCs w:val="21"/>
          <w:shd w:val="clear" w:color="auto" w:fill="FFFFFF"/>
        </w:rPr>
        <w:t>MA Scriptwring (Theatre and Digital Media)</w:t>
      </w:r>
      <w:r>
        <w:rPr>
          <w:rFonts w:hint="eastAsia"/>
          <w:color w:val="333333"/>
          <w:szCs w:val="21"/>
          <w:shd w:val="clear" w:color="auto" w:fill="FFFFFF"/>
        </w:rPr>
        <w:t xml:space="preserve"> 编剧（剧场与数字媒体）</w:t>
      </w:r>
    </w:p>
    <w:p>
      <w:pPr>
        <w:spacing w:line="240" w:lineRule="exact"/>
        <w:rPr>
          <w:color w:val="333333"/>
          <w:szCs w:val="21"/>
          <w:shd w:val="clear" w:color="auto" w:fill="FFFFFF"/>
        </w:rPr>
      </w:pPr>
      <w:r>
        <w:rPr>
          <w:color w:val="333333"/>
          <w:szCs w:val="21"/>
          <w:shd w:val="clear" w:color="auto" w:fill="FFFFFF"/>
        </w:rPr>
        <w:t>MA Theatre Practice</w:t>
      </w:r>
      <w:r>
        <w:rPr>
          <w:rFonts w:hint="eastAsia"/>
          <w:color w:val="333333"/>
          <w:szCs w:val="21"/>
          <w:shd w:val="clear" w:color="auto" w:fill="FFFFFF"/>
        </w:rPr>
        <w:t xml:space="preserve"> 剧场时间 </w:t>
      </w:r>
    </w:p>
    <w:p>
      <w:pPr>
        <w:spacing w:line="240" w:lineRule="exact"/>
        <w:rPr>
          <w:color w:val="333333"/>
          <w:szCs w:val="21"/>
          <w:shd w:val="clear" w:color="auto" w:fill="FFFFFF"/>
        </w:rPr>
      </w:pPr>
      <w:r>
        <w:rPr>
          <w:color w:val="333333"/>
          <w:szCs w:val="21"/>
          <w:shd w:val="clear" w:color="auto" w:fill="FFFFFF"/>
        </w:rPr>
        <w:t>MA Wild Writing: Literature, Landscape and the Environment</w:t>
      </w:r>
      <w:r>
        <w:rPr>
          <w:rFonts w:hint="eastAsia"/>
          <w:color w:val="333333"/>
          <w:szCs w:val="21"/>
          <w:shd w:val="clear" w:color="auto" w:fill="FFFFFF"/>
        </w:rPr>
        <w:t xml:space="preserve"> 野性写作：文学、风景与环境</w:t>
      </w:r>
    </w:p>
    <w:p>
      <w:pPr>
        <w:widowControl/>
        <w:adjustRightInd w:val="0"/>
        <w:snapToGrid w:val="0"/>
        <w:spacing w:beforeLines="50" w:afterLines="50" w:line="240" w:lineRule="exact"/>
        <w:jc w:val="left"/>
        <w:rPr>
          <w:b/>
          <w:bCs/>
          <w:szCs w:val="21"/>
          <w:shd w:val="pct10" w:color="auto" w:fill="FFFFFF"/>
        </w:rPr>
      </w:pPr>
      <w:r>
        <w:rPr>
          <w:b/>
          <w:bCs/>
          <w:szCs w:val="21"/>
          <w:shd w:val="pct10" w:color="auto" w:fill="FFFFFF"/>
        </w:rPr>
        <w:t>生命科学</w:t>
      </w:r>
    </w:p>
    <w:p>
      <w:pPr>
        <w:pStyle w:val="6"/>
        <w:widowControl/>
        <w:numPr>
          <w:ilvl w:val="0"/>
          <w:numId w:val="3"/>
        </w:numPr>
        <w:spacing w:line="240" w:lineRule="exact"/>
        <w:ind w:firstLineChars="0"/>
        <w:jc w:val="left"/>
        <w:rPr>
          <w:rFonts w:eastAsiaTheme="majorHAnsi"/>
          <w:color w:val="000000"/>
          <w:kern w:val="0"/>
          <w:szCs w:val="21"/>
        </w:rPr>
      </w:pPr>
      <w:r>
        <w:rPr>
          <w:rFonts w:eastAsiaTheme="majorHAnsi"/>
          <w:color w:val="000000"/>
          <w:kern w:val="0"/>
          <w:szCs w:val="21"/>
        </w:rPr>
        <w:t>全新 STEM 大楼拥有顶级实验室设备</w:t>
      </w:r>
    </w:p>
    <w:p>
      <w:pPr>
        <w:pStyle w:val="6"/>
        <w:widowControl/>
        <w:numPr>
          <w:ilvl w:val="0"/>
          <w:numId w:val="3"/>
        </w:numPr>
        <w:spacing w:line="240" w:lineRule="exact"/>
        <w:ind w:firstLineChars="0"/>
        <w:jc w:val="left"/>
        <w:rPr>
          <w:rFonts w:eastAsiaTheme="majorHAnsi"/>
          <w:color w:val="000000"/>
          <w:kern w:val="0"/>
          <w:szCs w:val="21"/>
        </w:rPr>
      </w:pPr>
      <w:r>
        <w:rPr>
          <w:rFonts w:eastAsiaTheme="majorHAnsi"/>
          <w:color w:val="000000"/>
          <w:kern w:val="0"/>
          <w:szCs w:val="21"/>
        </w:rPr>
        <w:t>三分之二的研究为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Cs w:val="21"/>
        </w:rPr>
        <w:t>“</w:t>
      </w:r>
      <w:r>
        <w:rPr>
          <w:rFonts w:eastAsiaTheme="majorHAnsi"/>
          <w:color w:val="000000"/>
          <w:kern w:val="0"/>
          <w:szCs w:val="21"/>
        </w:rPr>
        <w:t>世界领先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Cs w:val="21"/>
        </w:rPr>
        <w:t>”</w:t>
      </w:r>
      <w:r>
        <w:rPr>
          <w:rFonts w:eastAsiaTheme="majorHAnsi"/>
          <w:color w:val="000000"/>
          <w:kern w:val="0"/>
          <w:szCs w:val="21"/>
        </w:rPr>
        <w:t>或者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Cs w:val="21"/>
        </w:rPr>
        <w:t>“</w:t>
      </w:r>
      <w:r>
        <w:rPr>
          <w:rFonts w:eastAsiaTheme="majorHAnsi"/>
          <w:color w:val="000000"/>
          <w:kern w:val="0"/>
          <w:szCs w:val="21"/>
        </w:rPr>
        <w:t>国际优秀水平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Cs w:val="21"/>
        </w:rPr>
        <w:t>”</w:t>
      </w:r>
      <w:r>
        <w:rPr>
          <w:rFonts w:eastAsiaTheme="majorHAnsi"/>
          <w:color w:val="000000"/>
          <w:kern w:val="0"/>
          <w:szCs w:val="21"/>
        </w:rPr>
        <w:t>（REF 2014）</w:t>
      </w:r>
    </w:p>
    <w:p>
      <w:pPr>
        <w:spacing w:beforeLines="50" w:afterLines="50" w:line="240" w:lineRule="exact"/>
        <w:rPr>
          <w:b/>
          <w:bCs/>
          <w:color w:val="FF0000"/>
          <w:szCs w:val="21"/>
          <w:shd w:val="clear" w:color="auto" w:fill="FFFFFF"/>
        </w:rPr>
      </w:pPr>
      <w:r>
        <w:rPr>
          <w:b/>
          <w:bCs/>
          <w:color w:val="FF0000"/>
          <w:szCs w:val="21"/>
          <w:shd w:val="clear" w:color="auto" w:fill="FFFFFF"/>
        </w:rPr>
        <w:t>硕士课程</w:t>
      </w:r>
    </w:p>
    <w:p>
      <w:pPr>
        <w:spacing w:line="240" w:lineRule="exact"/>
        <w:rPr>
          <w:color w:val="333333"/>
          <w:szCs w:val="21"/>
          <w:shd w:val="clear" w:color="auto" w:fill="FFFFFF"/>
        </w:rPr>
      </w:pPr>
      <w:r>
        <w:rPr>
          <w:color w:val="333333"/>
          <w:szCs w:val="21"/>
          <w:shd w:val="clear" w:color="auto" w:fill="FFFFFF"/>
        </w:rPr>
        <w:t xml:space="preserve">MSc Biotechnology </w:t>
      </w:r>
      <w:r>
        <w:rPr>
          <w:rFonts w:hint="eastAsia"/>
          <w:color w:val="333333"/>
          <w:szCs w:val="21"/>
          <w:shd w:val="clear" w:color="auto" w:fill="FFFFFF"/>
        </w:rPr>
        <w:t xml:space="preserve">生物技术 </w:t>
      </w:r>
    </w:p>
    <w:p>
      <w:pPr>
        <w:spacing w:line="240" w:lineRule="exact"/>
        <w:rPr>
          <w:color w:val="333333"/>
          <w:szCs w:val="21"/>
          <w:shd w:val="clear" w:color="auto" w:fill="FFFFFF"/>
        </w:rPr>
      </w:pPr>
      <w:r>
        <w:rPr>
          <w:color w:val="333333"/>
          <w:szCs w:val="21"/>
          <w:shd w:val="clear" w:color="auto" w:fill="FFFFFF"/>
        </w:rPr>
        <w:t xml:space="preserve">MSc Molecular Medicine </w:t>
      </w:r>
      <w:r>
        <w:rPr>
          <w:rFonts w:hint="eastAsia"/>
          <w:color w:val="333333"/>
          <w:szCs w:val="21"/>
          <w:shd w:val="clear" w:color="auto" w:fill="FFFFFF"/>
        </w:rPr>
        <w:t>分子医学</w:t>
      </w:r>
    </w:p>
    <w:p>
      <w:pPr>
        <w:spacing w:line="240" w:lineRule="exact"/>
        <w:rPr>
          <w:color w:val="333333"/>
          <w:szCs w:val="21"/>
          <w:shd w:val="clear" w:color="auto" w:fill="FFFFFF"/>
        </w:rPr>
      </w:pPr>
      <w:r>
        <w:rPr>
          <w:color w:val="333333"/>
          <w:szCs w:val="21"/>
          <w:shd w:val="clear" w:color="auto" w:fill="FFFFFF"/>
        </w:rPr>
        <w:t xml:space="preserve">MSc Tropical Marine Biology </w:t>
      </w:r>
      <w:r>
        <w:rPr>
          <w:rFonts w:hint="eastAsia"/>
          <w:color w:val="333333"/>
          <w:szCs w:val="21"/>
          <w:shd w:val="clear" w:color="auto" w:fill="FFFFFF"/>
        </w:rPr>
        <w:t xml:space="preserve">热带海洋生物 </w:t>
      </w:r>
      <w:r>
        <w:rPr>
          <w:color w:val="333333"/>
          <w:szCs w:val="21"/>
          <w:shd w:val="clear" w:color="auto" w:fill="FFFFFF"/>
        </w:rPr>
        <w:t xml:space="preserve"> </w:t>
      </w:r>
    </w:p>
    <w:p>
      <w:pPr>
        <w:widowControl/>
        <w:adjustRightInd w:val="0"/>
        <w:snapToGrid w:val="0"/>
        <w:spacing w:beforeLines="50" w:afterLines="50" w:line="240" w:lineRule="exact"/>
        <w:jc w:val="left"/>
        <w:rPr>
          <w:b/>
          <w:bCs/>
          <w:szCs w:val="21"/>
          <w:shd w:val="pct10" w:color="auto" w:fill="FFFFFF"/>
        </w:rPr>
      </w:pPr>
      <w:r>
        <w:rPr>
          <w:b/>
          <w:bCs/>
          <w:szCs w:val="21"/>
          <w:shd w:val="pct10" w:color="auto" w:fill="FFFFFF"/>
        </w:rPr>
        <w:t>社会学</w:t>
      </w:r>
    </w:p>
    <w:p>
      <w:pPr>
        <w:pStyle w:val="6"/>
        <w:widowControl/>
        <w:numPr>
          <w:ilvl w:val="0"/>
          <w:numId w:val="3"/>
        </w:numPr>
        <w:spacing w:line="240" w:lineRule="exact"/>
        <w:ind w:firstLineChars="0"/>
        <w:jc w:val="left"/>
        <w:rPr>
          <w:rFonts w:eastAsiaTheme="majorHAnsi"/>
          <w:color w:val="000000"/>
          <w:kern w:val="0"/>
          <w:szCs w:val="21"/>
        </w:rPr>
      </w:pPr>
      <w:r>
        <w:rPr>
          <w:rFonts w:eastAsiaTheme="majorHAnsi"/>
          <w:color w:val="000000"/>
          <w:kern w:val="0"/>
          <w:szCs w:val="21"/>
        </w:rPr>
        <w:t>全球专业排名前50（QS 2019 &amp; THE 2019）</w:t>
      </w:r>
    </w:p>
    <w:p>
      <w:pPr>
        <w:pStyle w:val="6"/>
        <w:widowControl/>
        <w:numPr>
          <w:ilvl w:val="0"/>
          <w:numId w:val="3"/>
        </w:numPr>
        <w:spacing w:line="240" w:lineRule="exact"/>
        <w:ind w:firstLineChars="0"/>
        <w:jc w:val="left"/>
        <w:rPr>
          <w:rFonts w:eastAsiaTheme="majorHAnsi"/>
          <w:color w:val="000000"/>
          <w:kern w:val="0"/>
          <w:szCs w:val="21"/>
        </w:rPr>
      </w:pPr>
      <w:r>
        <w:rPr>
          <w:rFonts w:eastAsiaTheme="majorHAnsi"/>
          <w:color w:val="000000"/>
          <w:kern w:val="0"/>
          <w:szCs w:val="21"/>
        </w:rPr>
        <w:t>科研实力排名全英第4位 (REF 2014)</w:t>
      </w:r>
    </w:p>
    <w:p>
      <w:pPr>
        <w:pStyle w:val="6"/>
        <w:widowControl/>
        <w:numPr>
          <w:ilvl w:val="0"/>
          <w:numId w:val="3"/>
        </w:numPr>
        <w:spacing w:line="240" w:lineRule="exact"/>
        <w:ind w:firstLineChars="0"/>
        <w:jc w:val="left"/>
        <w:rPr>
          <w:rFonts w:eastAsiaTheme="majorHAnsi"/>
          <w:color w:val="000000"/>
          <w:kern w:val="0"/>
          <w:szCs w:val="21"/>
        </w:rPr>
      </w:pPr>
      <w:r>
        <w:rPr>
          <w:rFonts w:eastAsiaTheme="majorHAnsi"/>
          <w:color w:val="000000"/>
          <w:kern w:val="0"/>
          <w:szCs w:val="21"/>
        </w:rPr>
        <w:t>欧洲最好的社会学学院之一</w:t>
      </w:r>
    </w:p>
    <w:p>
      <w:pPr>
        <w:pStyle w:val="6"/>
        <w:widowControl/>
        <w:numPr>
          <w:ilvl w:val="0"/>
          <w:numId w:val="3"/>
        </w:numPr>
        <w:spacing w:line="240" w:lineRule="exact"/>
        <w:ind w:firstLineChars="0"/>
        <w:jc w:val="left"/>
        <w:rPr>
          <w:rFonts w:eastAsiaTheme="majorHAnsi"/>
          <w:color w:val="000000"/>
          <w:kern w:val="0"/>
          <w:szCs w:val="21"/>
        </w:rPr>
      </w:pPr>
      <w:r>
        <w:rPr>
          <w:rFonts w:eastAsiaTheme="majorHAnsi"/>
          <w:color w:val="000000"/>
          <w:kern w:val="0"/>
          <w:szCs w:val="21"/>
        </w:rPr>
        <w:t>专业的学生资源中心提供学术和私人支持</w:t>
      </w:r>
    </w:p>
    <w:p>
      <w:pPr>
        <w:spacing w:beforeLines="50" w:afterLines="50" w:line="240" w:lineRule="exact"/>
        <w:rPr>
          <w:b/>
          <w:bCs/>
          <w:color w:val="FF0000"/>
          <w:szCs w:val="21"/>
          <w:shd w:val="clear" w:color="auto" w:fill="FFFFFF"/>
        </w:rPr>
      </w:pPr>
      <w:r>
        <w:rPr>
          <w:b/>
          <w:bCs/>
          <w:color w:val="FF0000"/>
          <w:szCs w:val="21"/>
          <w:shd w:val="clear" w:color="auto" w:fill="FFFFFF"/>
        </w:rPr>
        <w:t>硕士课程</w:t>
      </w:r>
    </w:p>
    <w:p>
      <w:pPr>
        <w:widowControl/>
        <w:spacing w:line="240" w:lineRule="exact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 xml:space="preserve">MA Advertising, Marketing and the Media广告宣传、市场营销与媒体 </w:t>
      </w:r>
    </w:p>
    <w:p>
      <w:pPr>
        <w:widowControl/>
        <w:spacing w:line="240" w:lineRule="exact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 xml:space="preserve">MSc Criminology and Socio-Legal Research犯罪学与社会法律研究 </w:t>
      </w:r>
    </w:p>
    <w:p>
      <w:pPr>
        <w:widowControl/>
        <w:spacing w:line="240" w:lineRule="exact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 xml:space="preserve">MA Criminology犯罪学 </w:t>
      </w:r>
    </w:p>
    <w:p>
      <w:pPr>
        <w:widowControl/>
        <w:spacing w:line="240" w:lineRule="exact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MA</w:t>
      </w:r>
      <w:r>
        <w:rPr>
          <w:rFonts w:hint="eastAsia"/>
          <w:szCs w:val="21"/>
          <w:shd w:val="clear" w:color="auto" w:fill="FFFFFF"/>
        </w:rPr>
        <w:t>/</w:t>
      </w:r>
      <w:r>
        <w:rPr>
          <w:szCs w:val="21"/>
          <w:shd w:val="clear" w:color="auto" w:fill="FFFFFF"/>
        </w:rPr>
        <w:t xml:space="preserve">MSc Migration Studies迁移研究 </w:t>
      </w:r>
    </w:p>
    <w:p>
      <w:pPr>
        <w:widowControl/>
        <w:spacing w:line="240" w:lineRule="exact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 xml:space="preserve">MA Sociological Research Methods社会学与管理 </w:t>
      </w:r>
    </w:p>
    <w:p>
      <w:pPr>
        <w:widowControl/>
        <w:spacing w:line="240" w:lineRule="exact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 xml:space="preserve">MA Sociology社会调查研究方法 </w:t>
      </w:r>
    </w:p>
    <w:p>
      <w:pPr>
        <w:spacing w:line="240" w:lineRule="exact"/>
        <w:rPr>
          <w:rFonts w:eastAsiaTheme="minorEastAsia"/>
          <w:b/>
          <w:color w:val="343434"/>
          <w:kern w:val="0"/>
          <w:szCs w:val="21"/>
          <w:u w:val="single"/>
        </w:rPr>
      </w:pPr>
      <w:r>
        <w:rPr>
          <w:szCs w:val="21"/>
          <w:shd w:val="clear" w:color="auto" w:fill="FFFFFF"/>
        </w:rPr>
        <w:t>MSc Survey Methods for Social Research MSc Organised Crime, Terrorism and Security有组织犯罪、恐怖主义与安全</w:t>
      </w:r>
    </w:p>
    <w:p>
      <w:pPr>
        <w:spacing w:after="240" w:line="240" w:lineRule="exact"/>
        <w:rPr>
          <w:rFonts w:eastAsiaTheme="minorEastAsia"/>
          <w:b/>
          <w:szCs w:val="21"/>
        </w:rPr>
      </w:pPr>
    </w:p>
    <w:p/>
    <w:sectPr>
      <w:headerReference r:id="rId3" w:type="default"/>
      <w:pgSz w:w="11906" w:h="16838"/>
      <w:pgMar w:top="1287" w:right="1287" w:bottom="1287" w:left="123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21289B"/>
    <w:multiLevelType w:val="multilevel"/>
    <w:tmpl w:val="0721289B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ED57D35"/>
    <w:multiLevelType w:val="multilevel"/>
    <w:tmpl w:val="1ED57D35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02D7D6B"/>
    <w:multiLevelType w:val="multilevel"/>
    <w:tmpl w:val="302D7D6B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MWRiZDM5YjNlNmNkM2QxOWZiNDAwNTVhMzZhMDgifQ=="/>
  </w:docVars>
  <w:rsids>
    <w:rsidRoot w:val="7F3A18FA"/>
    <w:rsid w:val="7F3A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1828</Words>
  <Characters>4427</Characters>
  <Lines>0</Lines>
  <Paragraphs>0</Paragraphs>
  <TotalTime>2</TotalTime>
  <ScaleCrop>false</ScaleCrop>
  <LinksUpToDate>false</LinksUpToDate>
  <CharactersWithSpaces>4884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2023-03-23T12:56:00Z</dcterms:created>
  <dc:creator>易飞</dc:creator>
  <cp:lastModifiedBy>易飞</cp:lastModifiedBy>
  <dcterms:modified xsi:type="dcterms:W3CDTF">2023-03-23T12:58:40Z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99048BCFE7CA4AE89798D6CDC898C052</vt:lpwstr>
  </property>
</Properties>
</file>